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757" w:rsidRPr="00B34757" w:rsidRDefault="00B34757" w:rsidP="00B34757">
      <w:pPr>
        <w:pStyle w:val="a6"/>
        <w:spacing w:after="0"/>
        <w:ind w:left="0" w:firstLine="567"/>
        <w:jc w:val="center"/>
        <w:rPr>
          <w:lang w:val="kk-KZ"/>
        </w:rPr>
      </w:pPr>
      <w:r w:rsidRPr="00B34757">
        <w:rPr>
          <w:b/>
          <w:lang w:val="kk-KZ"/>
        </w:rPr>
        <w:t>ДӘРІС ТЕЗИСТЕРІ.</w:t>
      </w:r>
    </w:p>
    <w:p w:rsidR="00B34757" w:rsidRPr="00B34757" w:rsidRDefault="00B34757" w:rsidP="00B34757">
      <w:pPr>
        <w:shd w:val="clear" w:color="auto" w:fill="FFFFFF"/>
        <w:ind w:firstLine="567"/>
        <w:jc w:val="both"/>
        <w:rPr>
          <w:b/>
          <w:lang w:val="kk-KZ"/>
        </w:rPr>
      </w:pPr>
      <w:r w:rsidRPr="00B34757">
        <w:rPr>
          <w:b/>
          <w:lang w:val="kk-KZ"/>
        </w:rPr>
        <w:t>Тақырып</w:t>
      </w:r>
      <w:r w:rsidR="00561E43">
        <w:rPr>
          <w:b/>
          <w:lang w:val="kk-KZ"/>
        </w:rPr>
        <w:t xml:space="preserve"> </w:t>
      </w:r>
      <w:bookmarkStart w:id="0" w:name="_GoBack"/>
      <w:bookmarkEnd w:id="0"/>
      <w:r w:rsidR="00561E43" w:rsidRPr="00B34757">
        <w:rPr>
          <w:b/>
          <w:lang w:val="kk-KZ"/>
        </w:rPr>
        <w:t>1</w:t>
      </w:r>
      <w:r w:rsidRPr="00B34757">
        <w:rPr>
          <w:b/>
          <w:lang w:val="kk-KZ"/>
        </w:rPr>
        <w:t>. Механика</w:t>
      </w:r>
      <w:r w:rsidRPr="00B34757">
        <w:rPr>
          <w:b/>
          <w:color w:val="000000"/>
          <w:spacing w:val="5"/>
          <w:lang w:val="kk-KZ"/>
        </w:rPr>
        <w:t xml:space="preserve"> </w:t>
      </w:r>
    </w:p>
    <w:p w:rsidR="00B34757" w:rsidRPr="00B34757" w:rsidRDefault="00B34757" w:rsidP="00B34757">
      <w:pPr>
        <w:pStyle w:val="a6"/>
        <w:spacing w:after="0"/>
        <w:ind w:left="0" w:firstLine="567"/>
        <w:jc w:val="both"/>
        <w:rPr>
          <w:lang w:val="kk-KZ"/>
        </w:rPr>
      </w:pPr>
      <w:r w:rsidRPr="00B34757">
        <w:rPr>
          <w:b/>
          <w:lang w:val="kk-KZ"/>
        </w:rPr>
        <w:t>Дәрістің мақсаты</w:t>
      </w:r>
      <w:r w:rsidRPr="00B34757">
        <w:rPr>
          <w:lang w:val="kk-KZ"/>
        </w:rPr>
        <w:t>: Физика мен техника арасындағы байланысты көрсету.Қозғалыстың негізгі түрлерін көрсету. Айнымалы қозғалыстың негізгі түсініктемелерін оқыту. Сақталу заңдары универсальды және көптеген есептерді шығаруға көп көмегін тигізетігінде көрсету.</w:t>
      </w:r>
    </w:p>
    <w:p w:rsidR="00B34757" w:rsidRPr="00B34757" w:rsidRDefault="00B34757" w:rsidP="00B34757">
      <w:pPr>
        <w:shd w:val="clear" w:color="auto" w:fill="FFFFFF"/>
        <w:ind w:firstLine="567"/>
        <w:jc w:val="both"/>
        <w:rPr>
          <w:b/>
          <w:color w:val="000000"/>
        </w:rPr>
      </w:pPr>
      <w:r w:rsidRPr="00B34757">
        <w:rPr>
          <w:b/>
          <w:lang w:val="kk-KZ"/>
        </w:rPr>
        <w:t>Дәріс жоспары</w:t>
      </w:r>
      <w:r w:rsidRPr="00B34757">
        <w:rPr>
          <w:b/>
        </w:rPr>
        <w:t>:</w:t>
      </w:r>
      <w:r w:rsidRPr="00B34757">
        <w:rPr>
          <w:b/>
          <w:color w:val="000000"/>
        </w:rPr>
        <w:t xml:space="preserve"> </w:t>
      </w:r>
    </w:p>
    <w:p w:rsidR="00B34757" w:rsidRPr="00B34757" w:rsidRDefault="00B34757" w:rsidP="00B34757">
      <w:pPr>
        <w:numPr>
          <w:ilvl w:val="0"/>
          <w:numId w:val="10"/>
        </w:numPr>
        <w:shd w:val="clear" w:color="auto" w:fill="FFFFFF"/>
        <w:tabs>
          <w:tab w:val="left" w:pos="851"/>
        </w:tabs>
        <w:ind w:left="0" w:firstLine="567"/>
        <w:jc w:val="both"/>
        <w:rPr>
          <w:color w:val="000000"/>
        </w:rPr>
      </w:pPr>
      <w:r w:rsidRPr="00B34757">
        <w:rPr>
          <w:lang w:val="kk-KZ"/>
        </w:rPr>
        <w:t>Кіріспе. Материялдық нүктенің кинематикасы</w:t>
      </w:r>
    </w:p>
    <w:p w:rsidR="00B34757" w:rsidRPr="00B34757" w:rsidRDefault="00B34757" w:rsidP="00B34757">
      <w:pPr>
        <w:pStyle w:val="1"/>
        <w:numPr>
          <w:ilvl w:val="0"/>
          <w:numId w:val="10"/>
        </w:numPr>
        <w:tabs>
          <w:tab w:val="left" w:pos="851"/>
        </w:tabs>
        <w:ind w:left="0" w:firstLine="567"/>
        <w:rPr>
          <w:sz w:val="24"/>
          <w:lang w:val="kk-KZ"/>
        </w:rPr>
      </w:pPr>
      <w:r w:rsidRPr="00B34757">
        <w:rPr>
          <w:sz w:val="24"/>
          <w:lang w:val="kk-KZ"/>
        </w:rPr>
        <w:t>Материялдық нүктенің динамикасы</w:t>
      </w:r>
    </w:p>
    <w:p w:rsidR="00B34757" w:rsidRPr="00B34757" w:rsidRDefault="00B34757" w:rsidP="00B34757">
      <w:pPr>
        <w:numPr>
          <w:ilvl w:val="0"/>
          <w:numId w:val="10"/>
        </w:numPr>
        <w:shd w:val="clear" w:color="auto" w:fill="FFFFFF"/>
        <w:tabs>
          <w:tab w:val="left" w:pos="851"/>
        </w:tabs>
        <w:ind w:left="0" w:firstLine="567"/>
        <w:jc w:val="both"/>
        <w:rPr>
          <w:color w:val="000000"/>
        </w:rPr>
      </w:pPr>
      <w:r w:rsidRPr="00B34757">
        <w:rPr>
          <w:color w:val="000000"/>
          <w:lang w:val="kk-KZ"/>
        </w:rPr>
        <w:t>Абсолютті қатты денелердің динамикалық анықтамасы.</w:t>
      </w:r>
    </w:p>
    <w:p w:rsidR="00B34757" w:rsidRPr="00B34757" w:rsidRDefault="00B34757" w:rsidP="00B34757">
      <w:pPr>
        <w:numPr>
          <w:ilvl w:val="0"/>
          <w:numId w:val="10"/>
        </w:numPr>
        <w:shd w:val="clear" w:color="auto" w:fill="FFFFFF"/>
        <w:tabs>
          <w:tab w:val="left" w:pos="851"/>
        </w:tabs>
        <w:ind w:left="0" w:firstLine="567"/>
        <w:jc w:val="both"/>
        <w:rPr>
          <w:color w:val="000000"/>
        </w:rPr>
      </w:pPr>
      <w:r w:rsidRPr="00B34757">
        <w:rPr>
          <w:color w:val="000000"/>
          <w:lang w:val="kk-KZ"/>
        </w:rPr>
        <w:t>Айнымалы қозғалыстың динамикалық теңдеуі.</w:t>
      </w:r>
    </w:p>
    <w:p w:rsidR="00B34757" w:rsidRPr="00B34757" w:rsidRDefault="00B34757" w:rsidP="00B34757">
      <w:pPr>
        <w:numPr>
          <w:ilvl w:val="0"/>
          <w:numId w:val="10"/>
        </w:numPr>
        <w:shd w:val="clear" w:color="auto" w:fill="FFFFFF"/>
        <w:tabs>
          <w:tab w:val="left" w:pos="851"/>
        </w:tabs>
        <w:ind w:left="0" w:firstLine="567"/>
        <w:rPr>
          <w:lang w:val="kk-KZ"/>
        </w:rPr>
      </w:pPr>
      <w:r w:rsidRPr="00B34757">
        <w:rPr>
          <w:color w:val="000000"/>
          <w:spacing w:val="4"/>
          <w:lang w:val="kk-KZ"/>
        </w:rPr>
        <w:t>Сақталу заңдары және біртекті кеңістік</w:t>
      </w:r>
    </w:p>
    <w:p w:rsidR="00B34757" w:rsidRPr="00561E43" w:rsidRDefault="00B34757" w:rsidP="00B34757">
      <w:pPr>
        <w:numPr>
          <w:ilvl w:val="0"/>
          <w:numId w:val="10"/>
        </w:numPr>
        <w:shd w:val="clear" w:color="auto" w:fill="FFFFFF"/>
        <w:tabs>
          <w:tab w:val="left" w:pos="851"/>
        </w:tabs>
        <w:ind w:left="0" w:firstLine="567"/>
        <w:rPr>
          <w:lang w:val="kk-KZ"/>
        </w:rPr>
      </w:pPr>
      <w:r w:rsidRPr="00B34757">
        <w:rPr>
          <w:color w:val="000000"/>
          <w:spacing w:val="4"/>
          <w:lang w:val="kk-KZ"/>
        </w:rPr>
        <w:t>Импульс моментінің сақталу заңдары және изотропты кеңістіктегі байланысы.</w:t>
      </w:r>
    </w:p>
    <w:p w:rsidR="00B34757" w:rsidRPr="00B34757" w:rsidRDefault="00B34757" w:rsidP="00B34757">
      <w:pPr>
        <w:numPr>
          <w:ilvl w:val="0"/>
          <w:numId w:val="10"/>
        </w:numPr>
        <w:shd w:val="clear" w:color="auto" w:fill="FFFFFF"/>
        <w:tabs>
          <w:tab w:val="left" w:pos="851"/>
        </w:tabs>
        <w:ind w:left="0" w:firstLine="567"/>
      </w:pPr>
      <w:r w:rsidRPr="00B34757">
        <w:rPr>
          <w:color w:val="000000"/>
          <w:spacing w:val="4"/>
          <w:lang w:val="kk-KZ"/>
        </w:rPr>
        <w:t>Механикалық энергия және жұмыс.</w:t>
      </w:r>
    </w:p>
    <w:p w:rsidR="00B34757" w:rsidRPr="00B34757" w:rsidRDefault="00B34757" w:rsidP="00B34757">
      <w:pPr>
        <w:numPr>
          <w:ilvl w:val="0"/>
          <w:numId w:val="10"/>
        </w:numPr>
        <w:shd w:val="clear" w:color="auto" w:fill="FFFFFF"/>
        <w:tabs>
          <w:tab w:val="left" w:pos="851"/>
        </w:tabs>
        <w:ind w:left="0" w:firstLine="567"/>
      </w:pPr>
      <w:r w:rsidRPr="00B34757">
        <w:rPr>
          <w:color w:val="000000"/>
          <w:spacing w:val="-1"/>
          <w:lang w:val="kk-KZ"/>
        </w:rPr>
        <w:t>Толық механикалық энергияның сақталу заңдары.</w:t>
      </w:r>
    </w:p>
    <w:p w:rsidR="00B34757" w:rsidRPr="00B34757" w:rsidRDefault="00B34757" w:rsidP="00B34757">
      <w:pPr>
        <w:numPr>
          <w:ilvl w:val="0"/>
          <w:numId w:val="10"/>
        </w:numPr>
        <w:shd w:val="clear" w:color="auto" w:fill="FFFFFF"/>
        <w:tabs>
          <w:tab w:val="left" w:pos="851"/>
        </w:tabs>
        <w:ind w:left="0" w:firstLine="567"/>
        <w:rPr>
          <w:spacing w:val="2"/>
        </w:rPr>
      </w:pPr>
      <w:r w:rsidRPr="00B34757">
        <w:rPr>
          <w:lang w:val="kk-KZ"/>
        </w:rPr>
        <w:t>Сақталу заңдарының қолданылуы.</w:t>
      </w:r>
      <w:r w:rsidRPr="00B34757">
        <w:rPr>
          <w:spacing w:val="1"/>
        </w:rPr>
        <w:t xml:space="preserve"> </w:t>
      </w:r>
    </w:p>
    <w:p w:rsidR="00B34757" w:rsidRPr="00B34757" w:rsidRDefault="00B34757" w:rsidP="00B34757">
      <w:pPr>
        <w:pStyle w:val="afa"/>
        <w:ind w:left="567"/>
        <w:rPr>
          <w:lang w:val="kk-KZ"/>
        </w:rPr>
      </w:pPr>
    </w:p>
    <w:p w:rsidR="00B34757" w:rsidRPr="00B34757" w:rsidRDefault="00B34757" w:rsidP="00B34757">
      <w:pPr>
        <w:pStyle w:val="1"/>
        <w:ind w:firstLine="567"/>
        <w:jc w:val="both"/>
        <w:rPr>
          <w:i/>
          <w:sz w:val="24"/>
        </w:rPr>
      </w:pPr>
      <w:r w:rsidRPr="00B34757">
        <w:rPr>
          <w:i/>
          <w:sz w:val="24"/>
        </w:rPr>
        <w:t>Класс</w:t>
      </w:r>
      <w:r w:rsidRPr="00B34757">
        <w:rPr>
          <w:i/>
          <w:sz w:val="24"/>
          <w:lang w:val="kk-KZ"/>
        </w:rPr>
        <w:t>икалық механиканың физикалық негіздері</w:t>
      </w:r>
    </w:p>
    <w:p w:rsidR="00B34757" w:rsidRPr="00B34757" w:rsidRDefault="00B34757" w:rsidP="00B34757">
      <w:pPr>
        <w:pStyle w:val="211"/>
        <w:ind w:right="0" w:firstLine="567"/>
        <w:rPr>
          <w:szCs w:val="24"/>
        </w:rPr>
      </w:pPr>
      <w:proofErr w:type="spellStart"/>
      <w:r w:rsidRPr="00B34757">
        <w:rPr>
          <w:szCs w:val="24"/>
        </w:rPr>
        <w:t>Класси</w:t>
      </w:r>
      <w:proofErr w:type="spellEnd"/>
      <w:r w:rsidRPr="00B34757">
        <w:rPr>
          <w:szCs w:val="24"/>
          <w:lang w:val="kk-KZ"/>
        </w:rPr>
        <w:t>калық механика немесе Ньютон механикасы денелердің немесе дене бөлшектерінің бір-бі</w:t>
      </w:r>
      <w:proofErr w:type="gramStart"/>
      <w:r w:rsidRPr="00B34757">
        <w:rPr>
          <w:szCs w:val="24"/>
          <w:lang w:val="kk-KZ"/>
        </w:rPr>
        <w:t>р</w:t>
      </w:r>
      <w:proofErr w:type="gramEnd"/>
      <w:r w:rsidRPr="00B34757">
        <w:rPr>
          <w:szCs w:val="24"/>
          <w:lang w:val="kk-KZ"/>
        </w:rPr>
        <w:t>іне қатысты орын ауыстыруын оқиды.</w:t>
      </w:r>
      <w:r w:rsidRPr="00B34757">
        <w:rPr>
          <w:szCs w:val="24"/>
        </w:rPr>
        <w:t xml:space="preserve"> </w:t>
      </w:r>
      <w:r w:rsidRPr="00B34757">
        <w:rPr>
          <w:szCs w:val="24"/>
          <w:lang w:val="kk-KZ"/>
        </w:rPr>
        <w:t xml:space="preserve">Меъханиканы екі бөлімге бөлуге болады: </w:t>
      </w:r>
      <w:r w:rsidRPr="00B34757">
        <w:rPr>
          <w:szCs w:val="24"/>
        </w:rPr>
        <w:t xml:space="preserve"> </w:t>
      </w:r>
      <w:proofErr w:type="spellStart"/>
      <w:r w:rsidRPr="00B34757">
        <w:rPr>
          <w:szCs w:val="24"/>
        </w:rPr>
        <w:t>кинематик</w:t>
      </w:r>
      <w:proofErr w:type="spellEnd"/>
      <w:r w:rsidRPr="00B34757">
        <w:rPr>
          <w:szCs w:val="24"/>
          <w:lang w:val="kk-KZ"/>
        </w:rPr>
        <w:t xml:space="preserve">а мен </w:t>
      </w:r>
      <w:r w:rsidRPr="00B34757">
        <w:rPr>
          <w:szCs w:val="24"/>
        </w:rPr>
        <w:t>динамик</w:t>
      </w:r>
      <w:r w:rsidRPr="00B34757">
        <w:rPr>
          <w:szCs w:val="24"/>
          <w:lang w:val="kk-KZ"/>
        </w:rPr>
        <w:t>аға</w:t>
      </w:r>
      <w:r w:rsidRPr="00B34757">
        <w:rPr>
          <w:szCs w:val="24"/>
        </w:rPr>
        <w:t xml:space="preserve">. </w:t>
      </w:r>
    </w:p>
    <w:p w:rsidR="00B34757" w:rsidRPr="00B34757" w:rsidRDefault="00B34757" w:rsidP="00B34757">
      <w:pPr>
        <w:pStyle w:val="211"/>
        <w:ind w:right="0" w:firstLine="567"/>
        <w:rPr>
          <w:szCs w:val="24"/>
        </w:rPr>
      </w:pPr>
      <w:r w:rsidRPr="00B34757">
        <w:rPr>
          <w:b/>
          <w:i/>
          <w:szCs w:val="24"/>
        </w:rPr>
        <w:t>Кинематика</w:t>
      </w:r>
      <w:r w:rsidRPr="00B34757">
        <w:rPr>
          <w:szCs w:val="24"/>
        </w:rPr>
        <w:t xml:space="preserve"> </w:t>
      </w:r>
      <w:r w:rsidRPr="00B34757">
        <w:rPr>
          <w:szCs w:val="24"/>
          <w:lang w:val="kk-KZ"/>
        </w:rPr>
        <w:t xml:space="preserve">қозғалысты қамтамасыз ететін себептерді еске алмайтын дене қозғалысын </w:t>
      </w:r>
      <w:proofErr w:type="gramStart"/>
      <w:r w:rsidRPr="00B34757">
        <w:rPr>
          <w:szCs w:val="24"/>
          <w:lang w:val="kk-KZ"/>
        </w:rPr>
        <w:t>о</w:t>
      </w:r>
      <w:proofErr w:type="gramEnd"/>
      <w:r w:rsidRPr="00B34757">
        <w:rPr>
          <w:szCs w:val="24"/>
          <w:lang w:val="kk-KZ"/>
        </w:rPr>
        <w:t>қиды</w:t>
      </w:r>
      <w:r w:rsidRPr="00B34757">
        <w:rPr>
          <w:szCs w:val="24"/>
        </w:rPr>
        <w:t xml:space="preserve">. </w:t>
      </w:r>
    </w:p>
    <w:p w:rsidR="00B34757" w:rsidRPr="00B34757" w:rsidRDefault="00B34757" w:rsidP="00B34757">
      <w:pPr>
        <w:pStyle w:val="211"/>
        <w:ind w:right="0" w:firstLine="567"/>
        <w:rPr>
          <w:szCs w:val="24"/>
        </w:rPr>
      </w:pPr>
      <w:r w:rsidRPr="00B34757">
        <w:rPr>
          <w:b/>
          <w:i/>
          <w:szCs w:val="24"/>
        </w:rPr>
        <w:t>Динамика</w:t>
      </w:r>
      <w:r w:rsidRPr="00B34757">
        <w:rPr>
          <w:i/>
          <w:szCs w:val="24"/>
        </w:rPr>
        <w:t xml:space="preserve"> </w:t>
      </w:r>
      <w:r w:rsidRPr="00B34757">
        <w:rPr>
          <w:szCs w:val="24"/>
          <w:lang w:val="kk-KZ"/>
        </w:rPr>
        <w:t>қозғалыстың</w:t>
      </w:r>
      <w:r w:rsidRPr="00B34757">
        <w:rPr>
          <w:i/>
          <w:szCs w:val="24"/>
          <w:lang w:val="kk-KZ"/>
        </w:rPr>
        <w:t xml:space="preserve"> </w:t>
      </w:r>
      <w:r w:rsidRPr="00B34757">
        <w:rPr>
          <w:szCs w:val="24"/>
          <w:lang w:val="kk-KZ"/>
        </w:rPr>
        <w:t xml:space="preserve">сипатына қарай (денелердің өзара әсерлесумен) себептермен байланысты дене қозғалысын </w:t>
      </w:r>
      <w:proofErr w:type="gramStart"/>
      <w:r w:rsidRPr="00B34757">
        <w:rPr>
          <w:szCs w:val="24"/>
          <w:lang w:val="kk-KZ"/>
        </w:rPr>
        <w:t>о</w:t>
      </w:r>
      <w:proofErr w:type="gramEnd"/>
      <w:r w:rsidRPr="00B34757">
        <w:rPr>
          <w:szCs w:val="24"/>
          <w:lang w:val="kk-KZ"/>
        </w:rPr>
        <w:t>қиды.</w:t>
      </w:r>
    </w:p>
    <w:p w:rsidR="00B34757" w:rsidRPr="00B34757" w:rsidRDefault="00B34757" w:rsidP="00B34757">
      <w:pPr>
        <w:pStyle w:val="a3"/>
        <w:ind w:firstLine="567"/>
        <w:rPr>
          <w:sz w:val="24"/>
          <w:lang w:val="kk-KZ"/>
        </w:rPr>
      </w:pPr>
      <w:r w:rsidRPr="00B34757">
        <w:rPr>
          <w:sz w:val="24"/>
          <w:lang w:val="kk-KZ"/>
        </w:rPr>
        <w:t xml:space="preserve">Егер кей бір дененің қозғалысын қарастырамыз десек, онда ол қандай денелер қатысты біз оны қарастырамыз екенің көрсету керек. Одан басқа бұл қозғалысты қарастыру үшін уақытты да анықтау керек. </w:t>
      </w:r>
    </w:p>
    <w:p w:rsidR="00B34757" w:rsidRPr="00B34757" w:rsidRDefault="00B34757" w:rsidP="00B34757">
      <w:pPr>
        <w:ind w:firstLine="567"/>
        <w:jc w:val="both"/>
        <w:rPr>
          <w:u w:val="single"/>
          <w:lang w:val="kk-KZ"/>
        </w:rPr>
      </w:pPr>
      <w:r w:rsidRPr="00B34757">
        <w:rPr>
          <w:lang w:val="kk-KZ"/>
        </w:rPr>
        <w:t xml:space="preserve">Бір-біріне қатысты қозғалмайтын денелер және қозғалыс уақытты өлшейтін жиынтығы қатысты қарастырылған дене қозғалысы </w:t>
      </w:r>
      <w:r w:rsidRPr="00B34757">
        <w:rPr>
          <w:b/>
          <w:i/>
          <w:lang w:val="kk-KZ"/>
        </w:rPr>
        <w:t>санақ жүйені</w:t>
      </w:r>
      <w:r w:rsidRPr="00B34757">
        <w:rPr>
          <w:b/>
          <w:lang w:val="kk-KZ"/>
        </w:rPr>
        <w:t xml:space="preserve"> </w:t>
      </w:r>
      <w:r w:rsidRPr="00B34757">
        <w:rPr>
          <w:lang w:val="kk-KZ"/>
        </w:rPr>
        <w:t xml:space="preserve">құрады. </w:t>
      </w:r>
    </w:p>
    <w:p w:rsidR="00B34757" w:rsidRPr="00B34757" w:rsidRDefault="00B34757" w:rsidP="00B34757">
      <w:pPr>
        <w:ind w:firstLine="567"/>
        <w:jc w:val="both"/>
        <w:rPr>
          <w:u w:val="single"/>
          <w:lang w:val="kk-KZ"/>
        </w:rPr>
      </w:pPr>
      <w:r w:rsidRPr="00B34757">
        <w:rPr>
          <w:lang w:val="kk-KZ"/>
        </w:rPr>
        <w:t xml:space="preserve">Қозғалысты  сандық ұсыну үшін мүмкіндік алу үшін санақ жүйені құратын денелермен кейбір жүйені байланыстыру керек; мысалы: декарт жүйе координаттар. </w:t>
      </w:r>
    </w:p>
    <w:p w:rsidR="00B34757" w:rsidRPr="00B34757" w:rsidRDefault="00B34757" w:rsidP="00B34757">
      <w:pPr>
        <w:pStyle w:val="2"/>
        <w:spacing w:before="0" w:after="0"/>
        <w:ind w:firstLine="567"/>
        <w:jc w:val="both"/>
        <w:rPr>
          <w:rFonts w:ascii="Times New Roman" w:hAnsi="Times New Roman" w:cs="Times New Roman"/>
          <w:b w:val="0"/>
          <w:sz w:val="24"/>
          <w:szCs w:val="24"/>
          <w:lang w:val="kk-KZ"/>
        </w:rPr>
      </w:pPr>
      <w:r w:rsidRPr="00B34757">
        <w:rPr>
          <w:rFonts w:ascii="Times New Roman" w:hAnsi="Times New Roman" w:cs="Times New Roman"/>
          <w:b w:val="0"/>
          <w:sz w:val="24"/>
          <w:szCs w:val="24"/>
          <w:lang w:val="kk-KZ"/>
        </w:rPr>
        <w:t>Материалдық нүктенің кинематикасы.</w:t>
      </w:r>
    </w:p>
    <w:p w:rsidR="00B34757" w:rsidRPr="00B34757" w:rsidRDefault="00B34757" w:rsidP="00B34757">
      <w:pPr>
        <w:pStyle w:val="a3"/>
        <w:ind w:firstLine="567"/>
        <w:rPr>
          <w:sz w:val="24"/>
          <w:lang w:val="kk-KZ"/>
        </w:rPr>
      </w:pPr>
      <w:r w:rsidRPr="00B34757">
        <w:rPr>
          <w:b/>
          <w:i/>
          <w:sz w:val="24"/>
          <w:lang w:val="kk-KZ"/>
        </w:rPr>
        <w:t>Материалдық нүкте</w:t>
      </w:r>
      <w:r w:rsidRPr="00B34757">
        <w:rPr>
          <w:sz w:val="24"/>
          <w:lang w:val="kk-KZ"/>
        </w:rPr>
        <w:t xml:space="preserve"> –берілген есептің жартында дененің өлшемдерін ескермеуге болатын  денені атайды. Материалдық өз қозғалысы кезінде із қалдырады, оны траектория деп атайды.Траекторияның формасына байланысты түзу сызықты, шеңбер бойымен, қисық сызықты қозғалысты ажыратады.  </w:t>
      </w:r>
    </w:p>
    <w:p w:rsidR="00B34757" w:rsidRPr="00B34757" w:rsidRDefault="00B34757" w:rsidP="00B34757">
      <w:pPr>
        <w:ind w:firstLine="567"/>
        <w:jc w:val="both"/>
        <w:rPr>
          <w:lang w:val="kk-KZ"/>
        </w:rPr>
      </w:pPr>
      <w:r w:rsidRPr="00B34757">
        <w:rPr>
          <w:b/>
          <w:i/>
          <w:lang w:val="kk-KZ"/>
        </w:rPr>
        <w:t>Жүрілген жол</w:t>
      </w:r>
      <w:r w:rsidRPr="00B34757">
        <w:rPr>
          <w:i/>
          <w:lang w:val="kk-KZ"/>
        </w:rPr>
        <w:t xml:space="preserve"> </w:t>
      </w:r>
      <w:r w:rsidRPr="00B34757">
        <w:rPr>
          <w:lang w:val="kk-KZ"/>
        </w:rPr>
        <w:t>– траекторияның бойымен 1 және 2 нүктелер арасындағы ара қашықтық</w:t>
      </w:r>
    </w:p>
    <w:p w:rsidR="00B34757" w:rsidRPr="00B34757" w:rsidRDefault="00B34757" w:rsidP="00B34757">
      <w:pPr>
        <w:ind w:firstLine="567"/>
        <w:jc w:val="both"/>
        <w:rPr>
          <w:lang w:val="kk-KZ"/>
        </w:rPr>
      </w:pPr>
      <w:r w:rsidRPr="00B34757">
        <w:rPr>
          <w:noProof/>
        </w:rPr>
        <w:drawing>
          <wp:inline distT="0" distB="0" distL="0" distR="0" wp14:anchorId="5BD20E0D" wp14:editId="2471F73F">
            <wp:extent cx="1828800" cy="990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990600"/>
                    </a:xfrm>
                    <a:prstGeom prst="rect">
                      <a:avLst/>
                    </a:prstGeom>
                    <a:noFill/>
                    <a:ln>
                      <a:noFill/>
                    </a:ln>
                  </pic:spPr>
                </pic:pic>
              </a:graphicData>
            </a:graphic>
          </wp:inline>
        </w:drawing>
      </w:r>
      <w:r w:rsidRPr="00B34757">
        <w:rPr>
          <w:b/>
          <w:i/>
          <w:lang w:val="kk-KZ"/>
        </w:rPr>
        <w:t>Орын ауыстыру</w:t>
      </w:r>
      <w:r w:rsidRPr="00B34757">
        <w:rPr>
          <w:lang w:val="kk-KZ"/>
        </w:rPr>
        <w:t xml:space="preserve"> -  1 нүктеден 2 нүктеге өткізілген түзу сызық </w:t>
      </w:r>
    </w:p>
    <w:p w:rsidR="00B34757" w:rsidRPr="00B34757" w:rsidRDefault="00B34757" w:rsidP="00B34757">
      <w:pPr>
        <w:ind w:firstLine="567"/>
        <w:jc w:val="both"/>
        <w:rPr>
          <w:lang w:val="kk-KZ"/>
        </w:rPr>
      </w:pPr>
      <w:r w:rsidRPr="00B34757">
        <w:rPr>
          <w:lang w:val="kk-KZ"/>
        </w:rPr>
        <w:t>Материалдық нүктенің қозғалысын жазу үшін үш тәсіл бар: координаттық, векторлық, табиғи.</w:t>
      </w:r>
    </w:p>
    <w:p w:rsidR="00B34757" w:rsidRPr="00B34757" w:rsidRDefault="00B34757" w:rsidP="00B34757">
      <w:pPr>
        <w:framePr w:hSpace="180" w:wrap="auto" w:vAnchor="text" w:hAnchor="page" w:x="1327" w:y="84"/>
        <w:ind w:firstLine="567"/>
      </w:pPr>
      <w:r w:rsidRPr="00B34757">
        <w:object w:dxaOrig="3015"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pt;height:141.5pt" o:ole="">
            <v:imagedata r:id="rId7" o:title=""/>
          </v:shape>
          <o:OLEObject Type="Embed" ProgID="PBrush" ShapeID="_x0000_i1025" DrawAspect="Content" ObjectID="_1601052602" r:id="rId8"/>
        </w:object>
      </w:r>
    </w:p>
    <w:p w:rsidR="00B34757" w:rsidRPr="00B34757" w:rsidRDefault="00B34757" w:rsidP="00B34757">
      <w:pPr>
        <w:tabs>
          <w:tab w:val="left" w:pos="142"/>
        </w:tabs>
        <w:ind w:firstLine="567"/>
        <w:jc w:val="both"/>
        <w:rPr>
          <w:u w:val="single"/>
        </w:rPr>
      </w:pPr>
      <w:r w:rsidRPr="00B34757">
        <w:rPr>
          <w:i/>
        </w:rPr>
        <w:t>1) Координат</w:t>
      </w:r>
      <w:r w:rsidRPr="00B34757">
        <w:rPr>
          <w:i/>
          <w:lang w:val="kk-KZ"/>
        </w:rPr>
        <w:t>тық тәсі</w:t>
      </w:r>
      <w:proofErr w:type="gramStart"/>
      <w:r w:rsidRPr="00B34757">
        <w:rPr>
          <w:i/>
          <w:lang w:val="kk-KZ"/>
        </w:rPr>
        <w:t>л</w:t>
      </w:r>
      <w:proofErr w:type="gramEnd"/>
      <w:r w:rsidRPr="00B34757">
        <w:rPr>
          <w:i/>
        </w:rPr>
        <w:t>:</w:t>
      </w:r>
    </w:p>
    <w:p w:rsidR="00B34757" w:rsidRPr="00B34757" w:rsidRDefault="00B34757" w:rsidP="00B34757">
      <w:pPr>
        <w:ind w:firstLine="567"/>
        <w:jc w:val="both"/>
        <w:rPr>
          <w:lang w:val="kk-KZ"/>
        </w:rPr>
      </w:pPr>
      <w:r w:rsidRPr="00B34757">
        <w:rPr>
          <w:lang w:val="kk-KZ"/>
        </w:rPr>
        <w:t xml:space="preserve">Егер координаталары </w:t>
      </w:r>
      <w:r w:rsidRPr="00B34757">
        <w:t>(</w:t>
      </w:r>
      <w:r w:rsidRPr="00B34757">
        <w:rPr>
          <w:i/>
          <w:lang w:val="en-US"/>
        </w:rPr>
        <w:t>X</w:t>
      </w:r>
      <w:r w:rsidRPr="00B34757">
        <w:t xml:space="preserve">, </w:t>
      </w:r>
      <w:r w:rsidRPr="00B34757">
        <w:rPr>
          <w:i/>
          <w:lang w:val="en-US"/>
        </w:rPr>
        <w:t>Y</w:t>
      </w:r>
      <w:r w:rsidRPr="00B34757">
        <w:t xml:space="preserve">, </w:t>
      </w:r>
      <w:r w:rsidRPr="00B34757">
        <w:rPr>
          <w:i/>
          <w:lang w:val="en-US"/>
        </w:rPr>
        <w:t>Z</w:t>
      </w:r>
      <w:r w:rsidRPr="00B34757">
        <w:t>)</w:t>
      </w:r>
      <w:r w:rsidRPr="00B34757">
        <w:rPr>
          <w:lang w:val="kk-KZ"/>
        </w:rPr>
        <w:t xml:space="preserve">декарт жүйесімен санақ жүйені салыстырсақ,онда </w:t>
      </w:r>
      <w:r w:rsidRPr="00B34757">
        <w:t>(</w:t>
      </w:r>
      <w:r w:rsidRPr="00B34757">
        <w:rPr>
          <w:i/>
          <w:lang w:val="en-US"/>
        </w:rPr>
        <w:t>x</w:t>
      </w:r>
      <w:r w:rsidRPr="00B34757">
        <w:rPr>
          <w:i/>
        </w:rPr>
        <w:t xml:space="preserve">, </w:t>
      </w:r>
      <w:r w:rsidRPr="00B34757">
        <w:rPr>
          <w:i/>
          <w:lang w:val="en-US"/>
        </w:rPr>
        <w:t>y</w:t>
      </w:r>
      <w:r w:rsidRPr="00B34757">
        <w:rPr>
          <w:i/>
        </w:rPr>
        <w:t xml:space="preserve">, </w:t>
      </w:r>
      <w:r w:rsidRPr="00B34757">
        <w:rPr>
          <w:i/>
          <w:lang w:val="en-US"/>
        </w:rPr>
        <w:t>z</w:t>
      </w:r>
      <w:r w:rsidRPr="00B34757">
        <w:t>)</w:t>
      </w:r>
      <w:r w:rsidRPr="00B34757">
        <w:rPr>
          <w:lang w:val="kk-KZ"/>
        </w:rPr>
        <w:t xml:space="preserve">координаттар көмегімен материалдық нүктенің орнын анықтауға  болады. Егер </w:t>
      </w:r>
      <w:r w:rsidRPr="00B34757">
        <w:rPr>
          <w:i/>
          <w:lang w:val="kk-KZ"/>
        </w:rPr>
        <w:t>x</w:t>
      </w:r>
      <w:r w:rsidRPr="00B34757">
        <w:rPr>
          <w:lang w:val="kk-KZ"/>
        </w:rPr>
        <w:t>(</w:t>
      </w:r>
      <w:r w:rsidRPr="00B34757">
        <w:rPr>
          <w:i/>
          <w:lang w:val="kk-KZ"/>
        </w:rPr>
        <w:t>t</w:t>
      </w:r>
      <w:r w:rsidRPr="00B34757">
        <w:rPr>
          <w:lang w:val="kk-KZ"/>
        </w:rPr>
        <w:t xml:space="preserve">), </w:t>
      </w:r>
      <w:r w:rsidRPr="00B34757">
        <w:rPr>
          <w:i/>
          <w:lang w:val="kk-KZ"/>
        </w:rPr>
        <w:t>y</w:t>
      </w:r>
      <w:r w:rsidRPr="00B34757">
        <w:rPr>
          <w:lang w:val="kk-KZ"/>
        </w:rPr>
        <w:t>(</w:t>
      </w:r>
      <w:r w:rsidRPr="00B34757">
        <w:rPr>
          <w:i/>
          <w:lang w:val="kk-KZ"/>
        </w:rPr>
        <w:t>t</w:t>
      </w:r>
      <w:r w:rsidRPr="00B34757">
        <w:rPr>
          <w:lang w:val="kk-KZ"/>
        </w:rPr>
        <w:t xml:space="preserve">), </w:t>
      </w:r>
      <w:r w:rsidRPr="00B34757">
        <w:rPr>
          <w:i/>
          <w:lang w:val="kk-KZ"/>
        </w:rPr>
        <w:t>z</w:t>
      </w:r>
      <w:r w:rsidRPr="00B34757">
        <w:rPr>
          <w:lang w:val="kk-KZ"/>
        </w:rPr>
        <w:t>(</w:t>
      </w:r>
      <w:r w:rsidRPr="00B34757">
        <w:rPr>
          <w:i/>
          <w:lang w:val="kk-KZ"/>
        </w:rPr>
        <w:t>t</w:t>
      </w:r>
      <w:r w:rsidRPr="00B34757">
        <w:rPr>
          <w:lang w:val="kk-KZ"/>
        </w:rPr>
        <w:t xml:space="preserve">) функцияларды білсек, онда  қозғалыс траекториясын біз анықтай аламыз. </w:t>
      </w:r>
    </w:p>
    <w:p w:rsidR="00B34757" w:rsidRPr="00B34757" w:rsidRDefault="00B34757" w:rsidP="00B34757">
      <w:pPr>
        <w:numPr>
          <w:ilvl w:val="0"/>
          <w:numId w:val="22"/>
        </w:numPr>
        <w:overflowPunct w:val="0"/>
        <w:autoSpaceDE w:val="0"/>
        <w:autoSpaceDN w:val="0"/>
        <w:adjustRightInd w:val="0"/>
        <w:ind w:left="0" w:firstLine="567"/>
        <w:jc w:val="both"/>
        <w:textAlignment w:val="baseline"/>
        <w:rPr>
          <w:i/>
        </w:rPr>
      </w:pPr>
      <w:proofErr w:type="spellStart"/>
      <w:r w:rsidRPr="00B34757">
        <w:rPr>
          <w:i/>
          <w:lang w:val="en-US"/>
        </w:rPr>
        <w:t>Векто</w:t>
      </w:r>
      <w:proofErr w:type="spellEnd"/>
      <w:r w:rsidRPr="00B34757">
        <w:rPr>
          <w:i/>
          <w:lang w:val="kk-KZ"/>
        </w:rPr>
        <w:t>лық тәсіл</w:t>
      </w:r>
      <w:r w:rsidRPr="00B34757">
        <w:rPr>
          <w:i/>
          <w:lang w:val="en-US"/>
        </w:rPr>
        <w:t>:</w:t>
      </w:r>
    </w:p>
    <w:p w:rsidR="00B34757" w:rsidRPr="00B34757" w:rsidRDefault="00B34757" w:rsidP="00B34757">
      <w:pPr>
        <w:ind w:firstLine="567"/>
        <w:jc w:val="both"/>
      </w:pPr>
      <w:r w:rsidRPr="00B34757">
        <w:t xml:space="preserve"> </w:t>
      </w:r>
      <w:r w:rsidRPr="00B34757">
        <w:rPr>
          <w:lang w:val="kk-KZ"/>
        </w:rPr>
        <w:t xml:space="preserve">Бұл жағдайда санақ жүйесінде тек қана санақ басын </w:t>
      </w:r>
      <w:r w:rsidRPr="00B34757">
        <w:rPr>
          <w:i/>
        </w:rPr>
        <w:t>О</w:t>
      </w:r>
      <w:r w:rsidRPr="00B34757">
        <w:t xml:space="preserve"> </w:t>
      </w:r>
      <w:r w:rsidRPr="00B34757">
        <w:rPr>
          <w:lang w:val="kk-KZ"/>
        </w:rPr>
        <w:t>нүктесін ғана іріктеу жеткілікті.</w:t>
      </w:r>
      <w:r w:rsidRPr="00B34757">
        <w:t xml:space="preserve"> </w:t>
      </w:r>
      <w:r w:rsidRPr="00B34757">
        <w:rPr>
          <w:i/>
          <w:lang w:val="kk-KZ"/>
        </w:rPr>
        <w:t>А</w:t>
      </w:r>
      <w:r w:rsidRPr="00B34757">
        <w:rPr>
          <w:lang w:val="kk-KZ"/>
        </w:rPr>
        <w:t xml:space="preserve"> нүктенің қалпы </w:t>
      </w:r>
      <w:r w:rsidRPr="00B34757">
        <w:rPr>
          <w:position w:val="-4"/>
          <w:lang w:val="en-US"/>
        </w:rPr>
        <w:object w:dxaOrig="240" w:dyaOrig="460">
          <v:shape id="_x0000_i1026" type="#_x0000_t75" style="width:11.9pt;height:23.15pt" o:ole="">
            <v:imagedata r:id="rId9" o:title=""/>
          </v:shape>
          <o:OLEObject Type="Embed" ProgID="Equation.3" ShapeID="_x0000_i1026" DrawAspect="Content" ObjectID="_1601052603" r:id="rId10"/>
        </w:object>
      </w:r>
      <w:r w:rsidRPr="00B34757">
        <w:rPr>
          <w:lang w:val="kk-KZ"/>
        </w:rPr>
        <w:t xml:space="preserve">векторымен анықталады </w:t>
      </w:r>
      <w:r w:rsidRPr="00B34757">
        <w:t xml:space="preserve">, </w:t>
      </w:r>
      <w:r w:rsidRPr="00B34757">
        <w:rPr>
          <w:lang w:val="kk-KZ"/>
        </w:rPr>
        <w:t xml:space="preserve">оны санақ басынан берілген </w:t>
      </w:r>
      <w:r w:rsidRPr="00B34757">
        <w:rPr>
          <w:i/>
        </w:rPr>
        <w:t>А</w:t>
      </w:r>
      <w:r w:rsidRPr="00B34757">
        <w:t xml:space="preserve"> </w:t>
      </w:r>
      <w:r w:rsidRPr="00B34757">
        <w:rPr>
          <w:lang w:val="kk-KZ"/>
        </w:rPr>
        <w:t xml:space="preserve">нүктеге өткізеді.  Осы векторды </w:t>
      </w:r>
      <w:r w:rsidRPr="00B34757">
        <w:rPr>
          <w:position w:val="-4"/>
          <w:lang w:val="en-US"/>
        </w:rPr>
        <w:object w:dxaOrig="240" w:dyaOrig="460">
          <v:shape id="_x0000_i1027" type="#_x0000_t75" style="width:11.9pt;height:23.15pt" o:ole="">
            <v:imagedata r:id="rId11" o:title=""/>
          </v:shape>
          <o:OLEObject Type="Embed" ProgID="Equation.3" ShapeID="_x0000_i1027" DrawAspect="Content" ObjectID="_1601052604" r:id="rId12"/>
        </w:object>
      </w:r>
      <w:r w:rsidRPr="00B34757">
        <w:rPr>
          <w:lang w:val="kk-KZ"/>
        </w:rPr>
        <w:t xml:space="preserve"> радиус-вектор деп атайды.  Қозғалыс траекториясы </w:t>
      </w:r>
      <w:r w:rsidRPr="00B34757">
        <w:rPr>
          <w:position w:val="-4"/>
          <w:lang w:val="en-US"/>
        </w:rPr>
        <w:object w:dxaOrig="240" w:dyaOrig="460">
          <v:shape id="_x0000_i1028" type="#_x0000_t75" style="width:11.9pt;height:23.15pt" o:ole="">
            <v:imagedata r:id="rId11" o:title=""/>
          </v:shape>
          <o:OLEObject Type="Embed" ProgID="Equation.3" ShapeID="_x0000_i1028" DrawAspect="Content" ObjectID="_1601052605" r:id="rId13"/>
        </w:object>
      </w:r>
      <w:r w:rsidRPr="00B34757">
        <w:rPr>
          <w:lang w:val="kk-KZ"/>
        </w:rPr>
        <w:t>(</w:t>
      </w:r>
      <w:r w:rsidRPr="00B34757">
        <w:rPr>
          <w:i/>
          <w:lang w:val="kk-KZ"/>
        </w:rPr>
        <w:t>t</w:t>
      </w:r>
      <w:r w:rsidRPr="00B34757">
        <w:rPr>
          <w:lang w:val="kk-KZ"/>
        </w:rPr>
        <w:t xml:space="preserve">) функциясымен анықталады. Осыдан векторлық тәсіл ең тиімді екені көрініп тұр, ол </w:t>
      </w:r>
      <w:r w:rsidRPr="00B34757">
        <w:rPr>
          <w:position w:val="-4"/>
          <w:lang w:val="en-US"/>
        </w:rPr>
        <w:object w:dxaOrig="240" w:dyaOrig="460">
          <v:shape id="_x0000_i1029" type="#_x0000_t75" style="width:11.9pt;height:23.15pt" o:ole="">
            <v:imagedata r:id="rId11" o:title=""/>
          </v:shape>
          <o:OLEObject Type="Embed" ProgID="Equation.3" ShapeID="_x0000_i1029" DrawAspect="Content" ObjectID="_1601052606" r:id="rId14"/>
        </w:object>
      </w:r>
      <w:r w:rsidRPr="00B34757">
        <w:rPr>
          <w:lang w:val="kk-KZ"/>
        </w:rPr>
        <w:t>(</w:t>
      </w:r>
      <w:r w:rsidRPr="00B34757">
        <w:rPr>
          <w:i/>
          <w:lang w:val="kk-KZ"/>
        </w:rPr>
        <w:t>t</w:t>
      </w:r>
      <w:r w:rsidRPr="00B34757">
        <w:rPr>
          <w:lang w:val="kk-KZ"/>
        </w:rPr>
        <w:t xml:space="preserve">) тек қана бір функциянын анықтауын ғана қажет етеді, бірақ уақыттан веторлық функциямен. </w:t>
      </w:r>
      <w:r w:rsidRPr="00B34757">
        <w:t xml:space="preserve">Как мы видим векторный способ описания движения более экономный, поскольку требует определения одной функцией </w:t>
      </w:r>
      <w:r w:rsidRPr="00B34757">
        <w:rPr>
          <w:position w:val="-4"/>
          <w:lang w:val="en-US"/>
        </w:rPr>
        <w:object w:dxaOrig="240" w:dyaOrig="460">
          <v:shape id="_x0000_i1030" type="#_x0000_t75" style="width:11.9pt;height:23.15pt" o:ole="">
            <v:imagedata r:id="rId11" o:title=""/>
          </v:shape>
          <o:OLEObject Type="Embed" ProgID="Equation.3" ShapeID="_x0000_i1030" DrawAspect="Content" ObjectID="_1601052607" r:id="rId15"/>
        </w:object>
      </w:r>
      <w:r w:rsidRPr="00B34757">
        <w:t>(</w:t>
      </w:r>
      <w:r w:rsidRPr="00B34757">
        <w:rPr>
          <w:i/>
          <w:lang w:val="en-US"/>
        </w:rPr>
        <w:t>t</w:t>
      </w:r>
      <w:r w:rsidRPr="00B34757">
        <w:t xml:space="preserve">), правда, векторной функции от времени </w:t>
      </w:r>
      <w:r w:rsidRPr="00B34757">
        <w:rPr>
          <w:i/>
          <w:lang w:val="en-US"/>
        </w:rPr>
        <w:t>t</w:t>
      </w:r>
      <w:r w:rsidRPr="00B34757">
        <w:t>.</w:t>
      </w:r>
    </w:p>
    <w:p w:rsidR="00B34757" w:rsidRPr="00B34757" w:rsidRDefault="00B34757" w:rsidP="00B34757">
      <w:pPr>
        <w:ind w:firstLine="567"/>
        <w:jc w:val="both"/>
      </w:pPr>
      <w:r w:rsidRPr="00B34757">
        <w:rPr>
          <w:lang w:val="kk-KZ"/>
        </w:rPr>
        <w:t xml:space="preserve">Осы екі тәсіл арасындағы байланысты анықтау үшін </w:t>
      </w:r>
      <w:r w:rsidRPr="00B34757">
        <w:rPr>
          <w:i/>
          <w:lang w:val="en-US"/>
        </w:rPr>
        <w:t>X</w:t>
      </w:r>
      <w:r w:rsidRPr="00B34757">
        <w:t xml:space="preserve">, </w:t>
      </w:r>
      <w:r w:rsidRPr="00B34757">
        <w:rPr>
          <w:i/>
          <w:lang w:val="en-US"/>
        </w:rPr>
        <w:t>Y</w:t>
      </w:r>
      <w:r w:rsidRPr="00B34757">
        <w:t xml:space="preserve">, </w:t>
      </w:r>
      <w:r w:rsidRPr="00B34757">
        <w:rPr>
          <w:i/>
          <w:lang w:val="en-US"/>
        </w:rPr>
        <w:t>Z</w:t>
      </w:r>
      <w:r w:rsidRPr="00B34757">
        <w:t xml:space="preserve"> </w:t>
      </w:r>
      <w:r w:rsidRPr="00B34757">
        <w:rPr>
          <w:lang w:val="kk-KZ"/>
        </w:rPr>
        <w:t xml:space="preserve">осьтері бойынша бағытталған </w:t>
      </w:r>
      <w:r w:rsidRPr="00B34757">
        <w:rPr>
          <w:position w:val="-10"/>
        </w:rPr>
        <w:object w:dxaOrig="740" w:dyaOrig="499">
          <v:shape id="_x0000_i1031" type="#_x0000_t75" style="width:36.95pt;height:25.05pt" o:ole="">
            <v:imagedata r:id="rId16" o:title=""/>
          </v:shape>
          <o:OLEObject Type="Embed" ProgID="Equation.3" ShapeID="_x0000_i1031" DrawAspect="Content" ObjectID="_1601052608" r:id="rId17"/>
        </w:object>
      </w:r>
      <w:r w:rsidRPr="00B34757">
        <w:rPr>
          <w:lang w:val="kk-KZ"/>
        </w:rPr>
        <w:t>сәкес үш бірлік –орт векторларды еңгіземіз.</w:t>
      </w:r>
      <w:r w:rsidRPr="00B34757">
        <w:t xml:space="preserve"> </w:t>
      </w:r>
      <w:r w:rsidRPr="00B34757">
        <w:rPr>
          <w:lang w:val="kk-KZ"/>
        </w:rPr>
        <w:t>Сонда, суреттен көрініп тұрғандай</w:t>
      </w:r>
      <w:r w:rsidRPr="00B34757">
        <w:t>,</w:t>
      </w:r>
    </w:p>
    <w:p w:rsidR="00B34757" w:rsidRPr="00B34757" w:rsidRDefault="00B34757" w:rsidP="00B34757">
      <w:pPr>
        <w:ind w:firstLine="567"/>
        <w:jc w:val="both"/>
      </w:pPr>
      <w:r w:rsidRPr="00B34757">
        <w:t xml:space="preserve">                                                             </w:t>
      </w:r>
      <w:r w:rsidRPr="00B34757">
        <w:rPr>
          <w:position w:val="-10"/>
        </w:rPr>
        <w:object w:dxaOrig="1860" w:dyaOrig="499">
          <v:shape id="_x0000_i1032" type="#_x0000_t75" style="width:93.3pt;height:25.05pt" o:ole="">
            <v:imagedata r:id="rId18" o:title=""/>
          </v:shape>
          <o:OLEObject Type="Embed" ProgID="Equation.3" ShapeID="_x0000_i1032" DrawAspect="Content" ObjectID="_1601052609" r:id="rId19"/>
        </w:object>
      </w:r>
      <w:r w:rsidRPr="00B34757">
        <w:t>,</w:t>
      </w:r>
    </w:p>
    <w:p w:rsidR="00B34757" w:rsidRPr="00B34757" w:rsidRDefault="00B34757" w:rsidP="00B34757">
      <w:pPr>
        <w:ind w:firstLine="567"/>
        <w:jc w:val="both"/>
        <w:rPr>
          <w:lang w:val="kk-KZ"/>
        </w:rPr>
      </w:pPr>
      <w:r w:rsidRPr="00B34757">
        <w:rPr>
          <w:lang w:val="kk-KZ"/>
        </w:rPr>
        <w:t xml:space="preserve">Ал   </w:t>
      </w:r>
      <w:r w:rsidRPr="00B34757">
        <w:rPr>
          <w:position w:val="-4"/>
          <w:lang w:val="en-US"/>
        </w:rPr>
        <w:object w:dxaOrig="240" w:dyaOrig="460">
          <v:shape id="_x0000_i1033" type="#_x0000_t75" style="width:11.9pt;height:23.15pt" o:ole="">
            <v:imagedata r:id="rId11" o:title=""/>
          </v:shape>
          <o:OLEObject Type="Embed" ProgID="Equation.3" ShapeID="_x0000_i1033" DrawAspect="Content" ObjectID="_1601052610" r:id="rId20"/>
        </w:object>
      </w:r>
      <w:r w:rsidRPr="00B34757">
        <w:rPr>
          <w:lang w:val="kk-KZ"/>
        </w:rPr>
        <w:t xml:space="preserve">  радиус-вектордың модулі мынаған тең болады</w:t>
      </w:r>
    </w:p>
    <w:p w:rsidR="00B34757" w:rsidRPr="00B34757" w:rsidRDefault="00B34757" w:rsidP="00B34757">
      <w:pPr>
        <w:ind w:firstLine="567"/>
        <w:jc w:val="both"/>
      </w:pPr>
      <w:r w:rsidRPr="00B34757">
        <w:t xml:space="preserve">                                                         </w:t>
      </w:r>
      <w:r w:rsidRPr="00B34757">
        <w:rPr>
          <w:position w:val="-12"/>
        </w:rPr>
        <w:object w:dxaOrig="1820" w:dyaOrig="440">
          <v:shape id="_x0000_i1034" type="#_x0000_t75" style="width:90.8pt;height:21.9pt" o:ole="">
            <v:imagedata r:id="rId21" o:title=""/>
          </v:shape>
          <o:OLEObject Type="Embed" ProgID="Equation.3" ShapeID="_x0000_i1034" DrawAspect="Content" ObjectID="_1601052611" r:id="rId22"/>
        </w:object>
      </w:r>
      <w:r w:rsidRPr="00B34757">
        <w:t>.</w:t>
      </w:r>
    </w:p>
    <w:p w:rsidR="00B34757" w:rsidRPr="00B34757" w:rsidRDefault="00B34757" w:rsidP="00B34757">
      <w:pPr>
        <w:ind w:firstLine="567"/>
        <w:jc w:val="both"/>
        <w:rPr>
          <w:u w:val="single"/>
        </w:rPr>
      </w:pPr>
      <w:r w:rsidRPr="00B34757">
        <w:rPr>
          <w:i/>
        </w:rPr>
        <w:t xml:space="preserve">3)  </w:t>
      </w:r>
      <w:r w:rsidRPr="00B34757">
        <w:rPr>
          <w:i/>
          <w:lang w:val="kk-KZ"/>
        </w:rPr>
        <w:t>Табиғи тәсі</w:t>
      </w:r>
      <w:proofErr w:type="gramStart"/>
      <w:r w:rsidRPr="00B34757">
        <w:rPr>
          <w:i/>
          <w:lang w:val="kk-KZ"/>
        </w:rPr>
        <w:t>л</w:t>
      </w:r>
      <w:proofErr w:type="gramEnd"/>
      <w:r w:rsidRPr="00B34757">
        <w:rPr>
          <w:i/>
        </w:rPr>
        <w:t>:</w:t>
      </w:r>
    </w:p>
    <w:p w:rsidR="00B34757" w:rsidRPr="00B34757" w:rsidRDefault="00B34757" w:rsidP="00B34757">
      <w:pPr>
        <w:ind w:firstLine="567"/>
        <w:jc w:val="both"/>
        <w:rPr>
          <w:lang w:val="kk-KZ"/>
        </w:rPr>
      </w:pPr>
      <w:r w:rsidRPr="00B34757">
        <w:rPr>
          <w:lang w:val="kk-KZ"/>
        </w:rPr>
        <w:t xml:space="preserve">Материалдық нүктенің қозғалысын табиғи тәсілі бойынша жазған кезде материалдық нүктенің траекториясын білу керек. </w:t>
      </w:r>
    </w:p>
    <w:p w:rsidR="00B34757" w:rsidRPr="00B34757" w:rsidRDefault="00B34757" w:rsidP="00B34757">
      <w:pPr>
        <w:ind w:firstLine="567"/>
        <w:jc w:val="both"/>
        <w:rPr>
          <w:lang w:val="kk-KZ"/>
        </w:rPr>
      </w:pPr>
    </w:p>
    <w:p w:rsidR="00B34757" w:rsidRPr="00B34757" w:rsidRDefault="00B34757" w:rsidP="00B34757">
      <w:pPr>
        <w:ind w:firstLine="567"/>
        <w:jc w:val="both"/>
        <w:rPr>
          <w:lang w:val="kk-KZ"/>
        </w:rPr>
      </w:pPr>
      <w:r w:rsidRPr="00B34757">
        <w:rPr>
          <w:lang w:val="kk-KZ"/>
        </w:rPr>
        <w:t xml:space="preserve">Онда материалдық нүктенің қалпы уақыттын әр бір мезетінде  </w:t>
      </w:r>
      <w:r w:rsidRPr="00B34757">
        <w:rPr>
          <w:i/>
          <w:lang w:val="kk-KZ"/>
        </w:rPr>
        <w:t>s</w:t>
      </w:r>
      <w:r w:rsidRPr="00B34757">
        <w:rPr>
          <w:lang w:val="kk-KZ"/>
        </w:rPr>
        <w:t>(</w:t>
      </w:r>
      <w:r w:rsidRPr="00B34757">
        <w:rPr>
          <w:i/>
          <w:lang w:val="kk-KZ"/>
        </w:rPr>
        <w:t>t</w:t>
      </w:r>
      <w:r w:rsidRPr="00B34757">
        <w:rPr>
          <w:lang w:val="kk-KZ"/>
        </w:rPr>
        <w:t xml:space="preserve">) жүрілген жолдың функциясымен беріле отырады. </w:t>
      </w:r>
    </w:p>
    <w:p w:rsidR="00B34757" w:rsidRPr="00B34757" w:rsidRDefault="00B34757" w:rsidP="00B34757">
      <w:pPr>
        <w:pStyle w:val="2"/>
        <w:spacing w:before="0" w:after="0"/>
        <w:ind w:firstLine="567"/>
        <w:jc w:val="both"/>
        <w:rPr>
          <w:rFonts w:ascii="Times New Roman" w:hAnsi="Times New Roman" w:cs="Times New Roman"/>
          <w:b w:val="0"/>
          <w:sz w:val="24"/>
          <w:szCs w:val="24"/>
          <w:u w:val="single"/>
          <w:lang w:val="kk-KZ"/>
        </w:rPr>
      </w:pPr>
      <w:r w:rsidRPr="00B34757">
        <w:rPr>
          <w:rFonts w:ascii="Times New Roman" w:hAnsi="Times New Roman" w:cs="Times New Roman"/>
          <w:b w:val="0"/>
          <w:sz w:val="24"/>
          <w:szCs w:val="24"/>
          <w:lang w:val="kk-KZ"/>
        </w:rPr>
        <w:t>Материалдық нүктенің  қисық сызықты қозғалыс кезіндегі жылдамдығы</w:t>
      </w:r>
    </w:p>
    <w:p w:rsidR="00B34757" w:rsidRPr="00B34757" w:rsidRDefault="00B34757" w:rsidP="00B34757">
      <w:pPr>
        <w:framePr w:hSpace="180" w:wrap="auto" w:vAnchor="text" w:hAnchor="page" w:x="1297" w:y="158"/>
        <w:ind w:firstLine="567"/>
        <w:jc w:val="both"/>
      </w:pPr>
      <w:r w:rsidRPr="00B34757">
        <w:object w:dxaOrig="3345" w:dyaOrig="2685">
          <v:shape id="_x0000_i1035" type="#_x0000_t75" style="width:167.15pt;height:134pt" o:ole="">
            <v:imagedata r:id="rId23" o:title=""/>
          </v:shape>
          <o:OLEObject Type="Embed" ProgID="PBrush" ShapeID="_x0000_i1035" DrawAspect="Content" ObjectID="_1601052612" r:id="rId24"/>
        </w:object>
      </w:r>
    </w:p>
    <w:p w:rsidR="00B34757" w:rsidRPr="00B34757" w:rsidRDefault="00B34757" w:rsidP="00B34757">
      <w:pPr>
        <w:ind w:firstLine="567"/>
        <w:jc w:val="both"/>
        <w:rPr>
          <w:lang w:val="kk-KZ"/>
        </w:rPr>
      </w:pPr>
      <w:r w:rsidRPr="00B34757">
        <w:rPr>
          <w:lang w:val="kk-KZ"/>
        </w:rPr>
        <w:t xml:space="preserve">Материалдық нүкте </w:t>
      </w:r>
      <w:r w:rsidRPr="00B34757">
        <w:rPr>
          <w:position w:val="-4"/>
          <w:lang w:val="en-US"/>
        </w:rPr>
        <w:object w:dxaOrig="240" w:dyaOrig="460">
          <v:shape id="_x0000_i1036" type="#_x0000_t75" style="width:11.9pt;height:23.15pt" o:ole="">
            <v:imagedata r:id="rId11" o:title=""/>
          </v:shape>
          <o:OLEObject Type="Embed" ProgID="Equation.3" ShapeID="_x0000_i1036" DrawAspect="Content" ObjectID="_1601052613" r:id="rId25"/>
        </w:object>
      </w:r>
      <w:r w:rsidRPr="00B34757">
        <w:t>(</w:t>
      </w:r>
      <w:r w:rsidRPr="00B34757">
        <w:rPr>
          <w:i/>
          <w:lang w:val="en-US"/>
        </w:rPr>
        <w:t>t</w:t>
      </w:r>
      <w:r w:rsidRPr="00B34757">
        <w:t>)</w:t>
      </w:r>
      <w:r w:rsidRPr="00B34757">
        <w:rPr>
          <w:lang w:val="kk-KZ"/>
        </w:rPr>
        <w:t xml:space="preserve"> траектория бойымен қозғалатьын болсын және ол </w:t>
      </w:r>
      <w:r w:rsidRPr="00B34757">
        <w:rPr>
          <w:i/>
          <w:lang w:val="en-US"/>
        </w:rPr>
        <w:t>t</w:t>
      </w:r>
      <w:r w:rsidRPr="00B34757">
        <w:t xml:space="preserve"> </w:t>
      </w:r>
      <w:r w:rsidRPr="00B34757">
        <w:rPr>
          <w:lang w:val="kk-KZ"/>
        </w:rPr>
        <w:t xml:space="preserve">уақыт мезетінде </w:t>
      </w:r>
      <w:r w:rsidRPr="00B34757">
        <w:rPr>
          <w:position w:val="-6"/>
          <w:lang w:val="en-US"/>
        </w:rPr>
        <w:object w:dxaOrig="300" w:dyaOrig="480">
          <v:shape id="_x0000_i1037" type="#_x0000_t75" style="width:15.05pt;height:23.8pt" o:ole="">
            <v:imagedata r:id="rId26" o:title=""/>
          </v:shape>
          <o:OLEObject Type="Embed" ProgID="Equation.3" ShapeID="_x0000_i1037" DrawAspect="Content" ObjectID="_1601052614" r:id="rId27"/>
        </w:object>
      </w:r>
      <w:r w:rsidRPr="00B34757">
        <w:rPr>
          <w:lang w:val="kk-KZ"/>
        </w:rPr>
        <w:t xml:space="preserve"> радиус-векторымен жазылатын  </w:t>
      </w:r>
      <w:r w:rsidRPr="00B34757">
        <w:rPr>
          <w:i/>
          <w:lang w:val="kk-KZ"/>
        </w:rPr>
        <w:t xml:space="preserve">1 </w:t>
      </w:r>
      <w:r w:rsidRPr="00B34757">
        <w:rPr>
          <w:lang w:val="kk-KZ"/>
        </w:rPr>
        <w:t>нүктеде орналасқан болсын. Келесі жақын</w:t>
      </w:r>
      <w:r w:rsidRPr="00B34757">
        <w:rPr>
          <w:i/>
          <w:lang w:val="kk-KZ"/>
        </w:rPr>
        <w:t xml:space="preserve"> t</w:t>
      </w:r>
      <w:r w:rsidRPr="00B34757">
        <w:rPr>
          <w:lang w:val="kk-KZ"/>
        </w:rPr>
        <w:t xml:space="preserve"> + </w:t>
      </w:r>
      <w:r w:rsidRPr="00B34757">
        <w:rPr>
          <w:lang w:val="en-US"/>
        </w:rPr>
        <w:sym w:font="Symbol" w:char="F044"/>
      </w:r>
      <w:r w:rsidRPr="00B34757">
        <w:rPr>
          <w:i/>
          <w:lang w:val="kk-KZ"/>
        </w:rPr>
        <w:t>t</w:t>
      </w:r>
      <w:r w:rsidRPr="00B34757">
        <w:rPr>
          <w:lang w:val="kk-KZ"/>
        </w:rPr>
        <w:t xml:space="preserve"> уақыт мезетін қарастырайық. Бұл уақыт мезетінде материалдық нүкте </w:t>
      </w:r>
      <w:r w:rsidRPr="00B34757">
        <w:rPr>
          <w:i/>
          <w:lang w:val="kk-KZ"/>
        </w:rPr>
        <w:t xml:space="preserve">2 </w:t>
      </w:r>
      <w:r w:rsidRPr="00B34757">
        <w:rPr>
          <w:lang w:val="kk-KZ"/>
        </w:rPr>
        <w:t xml:space="preserve">нүктеде орналасқан болады, және оның қалпы </w:t>
      </w:r>
      <w:r w:rsidRPr="00B34757">
        <w:rPr>
          <w:position w:val="-6"/>
          <w:lang w:val="en-US"/>
        </w:rPr>
        <w:object w:dxaOrig="340" w:dyaOrig="480">
          <v:shape id="_x0000_i1038" type="#_x0000_t75" style="width:17.55pt;height:23.8pt" o:ole="">
            <v:imagedata r:id="rId28" o:title=""/>
          </v:shape>
          <o:OLEObject Type="Embed" ProgID="Equation.3" ShapeID="_x0000_i1038" DrawAspect="Content" ObjectID="_1601052615" r:id="rId29"/>
        </w:object>
      </w:r>
      <w:r w:rsidRPr="00B34757">
        <w:rPr>
          <w:lang w:val="kk-KZ"/>
        </w:rPr>
        <w:t xml:space="preserve"> радиус-векторымен жазылады. Сонда  </w:t>
      </w:r>
      <w:r w:rsidRPr="00B34757">
        <w:rPr>
          <w:position w:val="-6"/>
          <w:lang w:val="en-US"/>
        </w:rPr>
        <w:object w:dxaOrig="1420" w:dyaOrig="480">
          <v:shape id="_x0000_i1039" type="#_x0000_t75" style="width:71.35pt;height:23.8pt" o:ole="">
            <v:imagedata r:id="rId30" o:title=""/>
          </v:shape>
          <o:OLEObject Type="Embed" ProgID="Equation.3" ShapeID="_x0000_i1039" DrawAspect="Content" ObjectID="_1601052616" r:id="rId31"/>
        </w:object>
      </w:r>
      <w:r w:rsidRPr="00B34757">
        <w:rPr>
          <w:lang w:val="kk-KZ"/>
        </w:rPr>
        <w:t xml:space="preserve">      </w:t>
      </w:r>
      <w:r w:rsidRPr="00B34757">
        <w:rPr>
          <w:lang w:val="en-US"/>
        </w:rPr>
        <w:sym w:font="Symbol" w:char="F044"/>
      </w:r>
      <w:r w:rsidRPr="00B34757">
        <w:rPr>
          <w:i/>
          <w:lang w:val="kk-KZ"/>
        </w:rPr>
        <w:t>t</w:t>
      </w:r>
      <w:r w:rsidRPr="00B34757">
        <w:rPr>
          <w:lang w:val="kk-KZ"/>
        </w:rPr>
        <w:t xml:space="preserve"> уақыт мезетіндегі материалдық нүктенің  </w:t>
      </w:r>
      <w:r w:rsidRPr="00B34757">
        <w:rPr>
          <w:i/>
          <w:lang w:val="kk-KZ"/>
        </w:rPr>
        <w:t>орын ауыстыруы</w:t>
      </w:r>
      <w:r w:rsidRPr="00B34757">
        <w:rPr>
          <w:lang w:val="kk-KZ"/>
        </w:rPr>
        <w:t xml:space="preserve"> болады да, </w:t>
      </w:r>
      <w:r w:rsidRPr="00B34757">
        <w:rPr>
          <w:position w:val="-24"/>
        </w:rPr>
        <w:object w:dxaOrig="460" w:dyaOrig="780">
          <v:shape id="_x0000_i1040" type="#_x0000_t75" style="width:23.15pt;height:38.8pt" o:ole="">
            <v:imagedata r:id="rId32" o:title=""/>
          </v:shape>
          <o:OLEObject Type="Embed" ProgID="Equation.3" ShapeID="_x0000_i1040" DrawAspect="Content" ObjectID="_1601052617" r:id="rId33"/>
        </w:object>
      </w:r>
      <w:r w:rsidRPr="00B34757">
        <w:rPr>
          <w:lang w:val="kk-KZ"/>
        </w:rPr>
        <w:t xml:space="preserve">шама   траекторияның  </w:t>
      </w:r>
      <w:r w:rsidRPr="00B34757">
        <w:rPr>
          <w:i/>
          <w:lang w:val="kk-KZ"/>
        </w:rPr>
        <w:t>1</w:t>
      </w:r>
      <w:r w:rsidRPr="00B34757">
        <w:sym w:font="Symbol" w:char="F0AE"/>
      </w:r>
      <w:r w:rsidRPr="00B34757">
        <w:rPr>
          <w:i/>
          <w:lang w:val="kk-KZ"/>
        </w:rPr>
        <w:t xml:space="preserve">2 </w:t>
      </w:r>
      <w:r w:rsidRPr="00B34757">
        <w:rPr>
          <w:lang w:val="kk-KZ"/>
        </w:rPr>
        <w:t>участкесіндегі орташа жылдамдығын ұсынады.  Лездік жылдамдықты</w:t>
      </w:r>
      <w:r w:rsidRPr="00B34757">
        <w:rPr>
          <w:position w:val="-6"/>
        </w:rPr>
        <w:object w:dxaOrig="240" w:dyaOrig="460">
          <v:shape id="_x0000_i1041" type="#_x0000_t75" style="width:11.9pt;height:23.15pt" o:ole="">
            <v:imagedata r:id="rId34" o:title=""/>
          </v:shape>
          <o:OLEObject Type="Embed" ProgID="Equation.3" ShapeID="_x0000_i1041" DrawAspect="Content" ObjectID="_1601052618" r:id="rId35"/>
        </w:object>
      </w:r>
      <w:r w:rsidRPr="00B34757">
        <w:rPr>
          <w:i/>
          <w:lang w:val="kk-KZ"/>
        </w:rPr>
        <w:t xml:space="preserve"> t</w:t>
      </w:r>
      <w:r w:rsidRPr="00B34757">
        <w:rPr>
          <w:lang w:val="kk-KZ"/>
        </w:rPr>
        <w:t xml:space="preserve"> </w:t>
      </w:r>
      <w:r w:rsidRPr="00B34757">
        <w:sym w:font="Symbol" w:char="F0AE"/>
      </w:r>
      <w:r w:rsidRPr="00B34757">
        <w:rPr>
          <w:lang w:val="kk-KZ"/>
        </w:rPr>
        <w:t xml:space="preserve"> 0 кезіндегі шек арқылы табамыз, яғни </w:t>
      </w:r>
      <w:r w:rsidRPr="00B34757">
        <w:rPr>
          <w:position w:val="-4"/>
          <w:lang w:val="en-US"/>
        </w:rPr>
        <w:object w:dxaOrig="240" w:dyaOrig="460">
          <v:shape id="_x0000_i1042" type="#_x0000_t75" style="width:11.9pt;height:23.15pt" o:ole="">
            <v:imagedata r:id="rId11" o:title=""/>
          </v:shape>
          <o:OLEObject Type="Embed" ProgID="Equation.3" ShapeID="_x0000_i1042" DrawAspect="Content" ObjectID="_1601052619" r:id="rId36"/>
        </w:object>
      </w:r>
      <w:r w:rsidRPr="00B34757">
        <w:rPr>
          <w:lang w:val="kk-KZ"/>
        </w:rPr>
        <w:t xml:space="preserve"> радиус-векторының  түындысы сияқты. </w:t>
      </w:r>
    </w:p>
    <w:p w:rsidR="00B34757" w:rsidRPr="00B34757" w:rsidRDefault="00B34757" w:rsidP="00B34757">
      <w:pPr>
        <w:ind w:firstLine="567"/>
        <w:jc w:val="both"/>
        <w:rPr>
          <w:lang w:val="kk-KZ"/>
        </w:rPr>
      </w:pPr>
      <w:r w:rsidRPr="00B34757">
        <w:rPr>
          <w:lang w:val="kk-KZ"/>
        </w:rPr>
        <w:lastRenderedPageBreak/>
        <w:t xml:space="preserve">                                            </w:t>
      </w:r>
      <w:r w:rsidRPr="00B34757">
        <w:rPr>
          <w:position w:val="-24"/>
          <w:lang w:val="en-US"/>
        </w:rPr>
        <w:object w:dxaOrig="2320" w:dyaOrig="820">
          <v:shape id="_x0000_i1043" type="#_x0000_t75" style="width:116.45pt;height:41.3pt" o:ole="">
            <v:imagedata r:id="rId37" o:title=""/>
          </v:shape>
          <o:OLEObject Type="Embed" ProgID="Equation.3" ShapeID="_x0000_i1043" DrawAspect="Content" ObjectID="_1601052620" r:id="rId38"/>
        </w:object>
      </w:r>
      <w:r w:rsidRPr="00B34757">
        <w:rPr>
          <w:lang w:val="kk-KZ"/>
        </w:rPr>
        <w:t xml:space="preserve"> -</w:t>
      </w:r>
      <w:r w:rsidRPr="00B34757">
        <w:rPr>
          <w:i/>
          <w:lang w:val="kk-KZ"/>
        </w:rPr>
        <w:t>материалдық нүктенің қисық сызықты қозғалыс кезіндегі</w:t>
      </w:r>
      <w:r w:rsidRPr="00B34757">
        <w:rPr>
          <w:lang w:val="kk-KZ"/>
        </w:rPr>
        <w:t xml:space="preserve"> жылдамдық.</w:t>
      </w:r>
    </w:p>
    <w:p w:rsidR="00B34757" w:rsidRPr="00B34757" w:rsidRDefault="00B34757" w:rsidP="00B34757">
      <w:pPr>
        <w:ind w:firstLine="567"/>
        <w:jc w:val="both"/>
        <w:rPr>
          <w:lang w:val="kk-KZ"/>
        </w:rPr>
      </w:pPr>
      <w:r w:rsidRPr="00B34757">
        <w:rPr>
          <w:lang w:val="kk-KZ"/>
        </w:rPr>
        <w:t xml:space="preserve"> Суреттен </w:t>
      </w:r>
      <w:r w:rsidRPr="00B34757">
        <w:rPr>
          <w:position w:val="-6"/>
        </w:rPr>
        <w:object w:dxaOrig="240" w:dyaOrig="460">
          <v:shape id="_x0000_i1044" type="#_x0000_t75" style="width:11.9pt;height:23.15pt" o:ole="">
            <v:imagedata r:id="rId34" o:title=""/>
          </v:shape>
          <o:OLEObject Type="Embed" ProgID="Equation.3" ShapeID="_x0000_i1044" DrawAspect="Content" ObjectID="_1601052621" r:id="rId39"/>
        </w:object>
      </w:r>
      <w:r w:rsidRPr="00B34757">
        <w:rPr>
          <w:lang w:val="kk-KZ"/>
        </w:rPr>
        <w:t xml:space="preserve">жылдамдық траекторияның жанамасы бойынша бағытталғанын көруге болады. Осыдан әрі </w:t>
      </w:r>
      <w:r w:rsidRPr="00B34757">
        <w:sym w:font="Symbol" w:char="F044"/>
      </w:r>
      <w:r w:rsidRPr="00B34757">
        <w:rPr>
          <w:i/>
          <w:lang w:val="kk-KZ"/>
        </w:rPr>
        <w:t>t</w:t>
      </w:r>
      <w:r w:rsidRPr="00B34757">
        <w:rPr>
          <w:lang w:val="en-US"/>
        </w:rPr>
        <w:sym w:font="Symbol" w:char="F0AE"/>
      </w:r>
      <w:r w:rsidRPr="00B34757">
        <w:rPr>
          <w:lang w:val="kk-KZ"/>
        </w:rPr>
        <w:t xml:space="preserve">0    </w:t>
      </w:r>
      <w:r w:rsidRPr="00B34757">
        <w:rPr>
          <w:lang w:val="en-US"/>
        </w:rPr>
        <w:sym w:font="Symbol" w:char="F044"/>
      </w:r>
      <w:r w:rsidRPr="00B34757">
        <w:rPr>
          <w:i/>
          <w:lang w:val="kk-KZ"/>
        </w:rPr>
        <w:t>r</w:t>
      </w:r>
      <w:r w:rsidRPr="00B34757">
        <w:rPr>
          <w:lang w:val="en-US"/>
        </w:rPr>
        <w:sym w:font="Symbol" w:char="F0AE"/>
      </w:r>
      <w:r w:rsidRPr="00B34757">
        <w:rPr>
          <w:lang w:val="kk-KZ"/>
        </w:rPr>
        <w:t xml:space="preserve"> </w:t>
      </w:r>
      <w:r w:rsidRPr="00B34757">
        <w:rPr>
          <w:lang w:val="en-US"/>
        </w:rPr>
        <w:sym w:font="Symbol" w:char="F044"/>
      </w:r>
      <w:r w:rsidRPr="00B34757">
        <w:rPr>
          <w:i/>
          <w:lang w:val="kk-KZ"/>
        </w:rPr>
        <w:t>s</w:t>
      </w:r>
      <w:r w:rsidRPr="00B34757">
        <w:rPr>
          <w:lang w:val="kk-KZ"/>
        </w:rPr>
        <w:t xml:space="preserve"> кезінде жылдамдықтың модулі жүрілген жолдың уақыт бойынша алынған туындысына тең екені шығады.                                                        </w:t>
      </w:r>
      <w:r w:rsidRPr="00B34757">
        <w:rPr>
          <w:position w:val="-24"/>
        </w:rPr>
        <w:object w:dxaOrig="700" w:dyaOrig="620">
          <v:shape id="_x0000_i1045" type="#_x0000_t75" style="width:35.05pt;height:30.7pt" o:ole="">
            <v:imagedata r:id="rId40" o:title=""/>
          </v:shape>
          <o:OLEObject Type="Embed" ProgID="Equation.3" ShapeID="_x0000_i1045" DrawAspect="Content" ObjectID="_1601052622" r:id="rId41"/>
        </w:object>
      </w:r>
      <w:r w:rsidRPr="00B34757">
        <w:rPr>
          <w:lang w:val="kk-KZ"/>
        </w:rPr>
        <w:t xml:space="preserve">  -    </w:t>
      </w:r>
      <w:r w:rsidRPr="00B34757">
        <w:rPr>
          <w:i/>
          <w:lang w:val="kk-KZ"/>
        </w:rPr>
        <w:t>жылдамдықтың модулі.</w:t>
      </w:r>
      <w:r w:rsidRPr="00B34757">
        <w:rPr>
          <w:lang w:val="kk-KZ"/>
        </w:rPr>
        <w:t>.</w:t>
      </w:r>
    </w:p>
    <w:p w:rsidR="00B34757" w:rsidRPr="00B34757" w:rsidRDefault="00B34757" w:rsidP="00B34757">
      <w:pPr>
        <w:ind w:firstLine="567"/>
        <w:jc w:val="both"/>
        <w:rPr>
          <w:lang w:val="kk-KZ"/>
        </w:rPr>
      </w:pPr>
      <w:r w:rsidRPr="00B34757">
        <w:rPr>
          <w:lang w:val="kk-KZ"/>
        </w:rPr>
        <w:t xml:space="preserve">Қандай да болсын вектор сияқты </w:t>
      </w:r>
      <w:r w:rsidRPr="00B34757">
        <w:rPr>
          <w:position w:val="-6"/>
        </w:rPr>
        <w:object w:dxaOrig="240" w:dyaOrig="460">
          <v:shape id="_x0000_i1046" type="#_x0000_t75" style="width:11.9pt;height:23.15pt" o:ole="">
            <v:imagedata r:id="rId34" o:title=""/>
          </v:shape>
          <o:OLEObject Type="Embed" ProgID="Equation.3" ShapeID="_x0000_i1046" DrawAspect="Content" ObjectID="_1601052623" r:id="rId42"/>
        </w:object>
      </w:r>
      <w:r w:rsidRPr="00B34757">
        <w:rPr>
          <w:lang w:val="kk-KZ"/>
        </w:rPr>
        <w:t>жылдамдық векторын да  проекция арқылы өрнектеуге болады.:</w:t>
      </w:r>
    </w:p>
    <w:p w:rsidR="00B34757" w:rsidRPr="00B34757" w:rsidRDefault="00B34757" w:rsidP="00B34757">
      <w:pPr>
        <w:ind w:firstLine="567"/>
        <w:jc w:val="both"/>
        <w:rPr>
          <w:lang w:val="kk-KZ"/>
        </w:rPr>
      </w:pPr>
      <w:r w:rsidRPr="00B34757">
        <w:rPr>
          <w:lang w:val="kk-KZ"/>
        </w:rPr>
        <w:t xml:space="preserve">                                           </w:t>
      </w:r>
      <w:r w:rsidRPr="00B34757">
        <w:rPr>
          <w:position w:val="-48"/>
          <w:lang w:val="en-US"/>
        </w:rPr>
        <w:object w:dxaOrig="3720" w:dyaOrig="1080">
          <v:shape id="_x0000_i1047" type="#_x0000_t75" style="width:185.95pt;height:53.85pt" o:ole="">
            <v:imagedata r:id="rId43" o:title=""/>
          </v:shape>
          <o:OLEObject Type="Embed" ProgID="Equation.3" ShapeID="_x0000_i1047" DrawAspect="Content" ObjectID="_1601052624" r:id="rId44"/>
        </w:object>
      </w:r>
      <w:r w:rsidRPr="00B34757">
        <w:rPr>
          <w:lang w:val="kk-KZ"/>
        </w:rPr>
        <w:t xml:space="preserve">- </w:t>
      </w:r>
      <w:r w:rsidRPr="00B34757">
        <w:rPr>
          <w:i/>
          <w:lang w:val="kk-KZ"/>
        </w:rPr>
        <w:t>жылдамдық векторының модулі</w:t>
      </w:r>
      <w:r w:rsidRPr="00B34757">
        <w:rPr>
          <w:lang w:val="kk-KZ"/>
        </w:rPr>
        <w:t>.</w:t>
      </w:r>
    </w:p>
    <w:p w:rsidR="00B34757" w:rsidRPr="00B34757" w:rsidRDefault="00B34757" w:rsidP="00B34757">
      <w:pPr>
        <w:pStyle w:val="2"/>
        <w:spacing w:before="0" w:after="0"/>
        <w:ind w:firstLine="567"/>
        <w:jc w:val="both"/>
        <w:rPr>
          <w:rFonts w:ascii="Times New Roman" w:hAnsi="Times New Roman" w:cs="Times New Roman"/>
          <w:b w:val="0"/>
          <w:sz w:val="24"/>
          <w:szCs w:val="24"/>
          <w:lang w:val="kk-KZ"/>
        </w:rPr>
      </w:pPr>
      <w:r w:rsidRPr="00B34757">
        <w:rPr>
          <w:rFonts w:ascii="Times New Roman" w:hAnsi="Times New Roman" w:cs="Times New Roman"/>
          <w:b w:val="0"/>
          <w:sz w:val="24"/>
          <w:szCs w:val="24"/>
          <w:lang w:val="kk-KZ"/>
        </w:rPr>
        <w:t>Материалдық нүктенің қисық сызықты қозғалыс кезіндегі үдеуі.</w:t>
      </w:r>
    </w:p>
    <w:p w:rsidR="00B34757" w:rsidRPr="00B34757" w:rsidRDefault="00B34757" w:rsidP="00B34757">
      <w:pPr>
        <w:ind w:firstLine="567"/>
        <w:jc w:val="both"/>
        <w:rPr>
          <w:lang w:val="kk-KZ"/>
        </w:rPr>
      </w:pPr>
      <w:r w:rsidRPr="00B34757">
        <w:rPr>
          <w:lang w:val="kk-KZ"/>
        </w:rPr>
        <w:t>Механикада қозғалыстың тағы бір маңызды сипаттамасы –</w:t>
      </w:r>
      <w:r w:rsidRPr="00B34757">
        <w:rPr>
          <w:i/>
          <w:lang w:val="kk-KZ"/>
        </w:rPr>
        <w:t>үдеуі</w:t>
      </w:r>
      <w:r w:rsidRPr="00B34757">
        <w:rPr>
          <w:lang w:val="kk-KZ"/>
        </w:rPr>
        <w:t xml:space="preserve"> деп аталатын еңгізіледі, яғни </w:t>
      </w:r>
      <w:r w:rsidRPr="00B34757">
        <w:rPr>
          <w:position w:val="-6"/>
        </w:rPr>
        <w:object w:dxaOrig="240" w:dyaOrig="460">
          <v:shape id="_x0000_i1048" type="#_x0000_t75" style="width:11.9pt;height:23.15pt" o:ole="">
            <v:imagedata r:id="rId34" o:title=""/>
          </v:shape>
          <o:OLEObject Type="Embed" ProgID="Equation.3" ShapeID="_x0000_i1048" DrawAspect="Content" ObjectID="_1601052625" r:id="rId45"/>
        </w:object>
      </w:r>
      <w:r w:rsidRPr="00B34757">
        <w:rPr>
          <w:lang w:val="kk-KZ"/>
        </w:rPr>
        <w:t>жылдамдық векторының уақыт бойынша тез өзгеретіндігін сипаттайтын шама:</w:t>
      </w:r>
    </w:p>
    <w:p w:rsidR="00B34757" w:rsidRPr="00B34757" w:rsidRDefault="00B34757" w:rsidP="00B34757">
      <w:pPr>
        <w:ind w:firstLine="567"/>
        <w:jc w:val="both"/>
        <w:rPr>
          <w:i/>
          <w:lang w:val="kk-KZ"/>
        </w:rPr>
      </w:pPr>
      <w:r w:rsidRPr="00B34757">
        <w:rPr>
          <w:lang w:val="kk-KZ"/>
        </w:rPr>
        <w:t xml:space="preserve"> </w:t>
      </w:r>
      <w:r w:rsidRPr="00B34757">
        <w:rPr>
          <w:position w:val="-24"/>
          <w:lang w:val="en-US"/>
        </w:rPr>
        <w:object w:dxaOrig="2740" w:dyaOrig="820">
          <v:shape id="_x0000_i1049" type="#_x0000_t75" style="width:137.1pt;height:41.3pt" o:ole="">
            <v:imagedata r:id="rId46" o:title=""/>
          </v:shape>
          <o:OLEObject Type="Embed" ProgID="Equation.3" ShapeID="_x0000_i1049" DrawAspect="Content" ObjectID="_1601052626" r:id="rId47"/>
        </w:object>
      </w:r>
      <w:r w:rsidRPr="00B34757">
        <w:rPr>
          <w:lang w:val="kk-KZ"/>
        </w:rPr>
        <w:t xml:space="preserve"> - </w:t>
      </w:r>
      <w:r w:rsidRPr="00B34757">
        <w:rPr>
          <w:i/>
          <w:lang w:val="kk-KZ"/>
        </w:rPr>
        <w:t>қисық сызық қозғалыс кезіндегі материалдық нүктенің қозғалысы.</w:t>
      </w:r>
    </w:p>
    <w:p w:rsidR="00B34757" w:rsidRPr="00B34757" w:rsidRDefault="00B34757" w:rsidP="00B34757">
      <w:pPr>
        <w:ind w:firstLine="567"/>
        <w:jc w:val="both"/>
        <w:rPr>
          <w:lang w:val="kk-KZ"/>
        </w:rPr>
      </w:pPr>
      <w:r w:rsidRPr="00B34757">
        <w:rPr>
          <w:position w:val="-6"/>
        </w:rPr>
        <w:object w:dxaOrig="240" w:dyaOrig="460">
          <v:shape id="_x0000_i1050" type="#_x0000_t75" style="width:11.9pt;height:23.15pt" o:ole="">
            <v:imagedata r:id="rId34" o:title=""/>
          </v:shape>
          <o:OLEObject Type="Embed" ProgID="Equation.3" ShapeID="_x0000_i1050" DrawAspect="Content" ObjectID="_1601052627" r:id="rId48"/>
        </w:object>
      </w:r>
      <w:r w:rsidRPr="00B34757">
        <w:rPr>
          <w:lang w:val="kk-KZ"/>
        </w:rPr>
        <w:t xml:space="preserve">Жылдамдықтың анықтамасын ескере отырып, </w:t>
      </w:r>
      <w:r w:rsidRPr="00B34757">
        <w:rPr>
          <w:position w:val="-10"/>
        </w:rPr>
        <w:object w:dxaOrig="279" w:dyaOrig="499">
          <v:shape id="_x0000_i1051" type="#_x0000_t75" style="width:14.4pt;height:25.05pt" o:ole="">
            <v:imagedata r:id="rId49" o:title=""/>
          </v:shape>
          <o:OLEObject Type="Embed" ProgID="Equation.3" ShapeID="_x0000_i1051" DrawAspect="Content" ObjectID="_1601052628" r:id="rId50"/>
        </w:object>
      </w:r>
      <w:r w:rsidRPr="00B34757">
        <w:rPr>
          <w:lang w:val="kk-KZ"/>
        </w:rPr>
        <w:t>-үдеуі дегеніміз</w:t>
      </w:r>
      <w:r w:rsidRPr="00B34757">
        <w:rPr>
          <w:position w:val="-4"/>
          <w:lang w:val="en-US"/>
        </w:rPr>
        <w:object w:dxaOrig="240" w:dyaOrig="460">
          <v:shape id="_x0000_i1052" type="#_x0000_t75" style="width:11.9pt;height:23.15pt" o:ole="">
            <v:imagedata r:id="rId11" o:title=""/>
          </v:shape>
          <o:OLEObject Type="Embed" ProgID="Equation.3" ShapeID="_x0000_i1052" DrawAspect="Content" ObjectID="_1601052629" r:id="rId51"/>
        </w:object>
      </w:r>
      <w:r w:rsidRPr="00B34757">
        <w:rPr>
          <w:lang w:val="kk-KZ"/>
        </w:rPr>
        <w:t>радиус-векторының уақыт бойынша алынған екінші ретті туындысы аталады (екі нүкте екінші ретті туынды дегенді білдіреді). Үдеуді координаталық ұсыныспен жеңіл байланыстыруға болады :</w:t>
      </w:r>
    </w:p>
    <w:p w:rsidR="00B34757" w:rsidRPr="00B34757" w:rsidRDefault="00B34757" w:rsidP="00B34757">
      <w:pPr>
        <w:ind w:firstLine="567"/>
        <w:jc w:val="both"/>
        <w:rPr>
          <w:lang w:val="kk-KZ"/>
        </w:rPr>
      </w:pPr>
      <w:r w:rsidRPr="00B34757">
        <w:rPr>
          <w:lang w:val="kk-KZ"/>
        </w:rPr>
        <w:t xml:space="preserve">                              </w:t>
      </w:r>
      <w:r w:rsidRPr="00B34757">
        <w:rPr>
          <w:position w:val="-48"/>
          <w:lang w:val="en-US"/>
        </w:rPr>
        <w:object w:dxaOrig="3860" w:dyaOrig="1080">
          <v:shape id="_x0000_i1053" type="#_x0000_t75" style="width:192.85pt;height:53.85pt" o:ole="">
            <v:imagedata r:id="rId52" o:title=""/>
          </v:shape>
          <o:OLEObject Type="Embed" ProgID="Equation.3" ShapeID="_x0000_i1053" DrawAspect="Content" ObjectID="_1601052630" r:id="rId53"/>
        </w:object>
      </w:r>
      <w:r w:rsidRPr="00B34757">
        <w:rPr>
          <w:lang w:val="kk-KZ"/>
        </w:rPr>
        <w:t xml:space="preserve">- </w:t>
      </w:r>
      <w:r w:rsidRPr="00B34757">
        <w:rPr>
          <w:i/>
          <w:lang w:val="kk-KZ"/>
        </w:rPr>
        <w:t>үдеуі векторының модулі</w:t>
      </w:r>
      <w:r w:rsidRPr="00B34757">
        <w:rPr>
          <w:lang w:val="kk-KZ"/>
        </w:rPr>
        <w:t>.</w:t>
      </w:r>
    </w:p>
    <w:p w:rsidR="00B34757" w:rsidRPr="00B34757" w:rsidRDefault="00B34757" w:rsidP="00B34757">
      <w:pPr>
        <w:ind w:firstLine="567"/>
        <w:jc w:val="both"/>
        <w:rPr>
          <w:lang w:val="kk-KZ"/>
        </w:rPr>
      </w:pPr>
      <w:r w:rsidRPr="00B34757">
        <w:rPr>
          <w:lang w:val="kk-KZ"/>
        </w:rPr>
        <w:t xml:space="preserve">Үдеуді табиғи тәсіл бойынша ұсынуға ең тиімді екен. </w:t>
      </w:r>
    </w:p>
    <w:p w:rsidR="00B34757" w:rsidRPr="00B34757" w:rsidRDefault="00B34757" w:rsidP="00B34757">
      <w:pPr>
        <w:framePr w:hSpace="180" w:wrap="auto" w:vAnchor="text" w:hAnchor="page" w:x="1327" w:y="32"/>
        <w:ind w:firstLine="567"/>
        <w:jc w:val="both"/>
      </w:pPr>
      <w:r w:rsidRPr="00B34757">
        <w:object w:dxaOrig="3960" w:dyaOrig="2610">
          <v:shape id="_x0000_i1054" type="#_x0000_t75" style="width:2in;height:95.15pt" o:ole="">
            <v:imagedata r:id="rId54" o:title=""/>
          </v:shape>
          <o:OLEObject Type="Embed" ProgID="PBrush" ShapeID="_x0000_i1054" DrawAspect="Content" ObjectID="_1601052631" r:id="rId55"/>
        </w:object>
      </w:r>
    </w:p>
    <w:p w:rsidR="00B34757" w:rsidRPr="00B34757" w:rsidRDefault="00B34757" w:rsidP="00B34757">
      <w:pPr>
        <w:ind w:firstLine="567"/>
        <w:jc w:val="both"/>
        <w:rPr>
          <w:lang w:val="kk-KZ"/>
        </w:rPr>
      </w:pPr>
      <w:r w:rsidRPr="00B34757">
        <w:rPr>
          <w:lang w:val="kk-KZ"/>
        </w:rPr>
        <w:t>Жалпы жағдайда қисық сызықты қозғалыс</w:t>
      </w:r>
      <w:r w:rsidRPr="00B34757">
        <w:t xml:space="preserve"> </w:t>
      </w:r>
      <w:r w:rsidRPr="00B34757">
        <w:rPr>
          <w:position w:val="-10"/>
        </w:rPr>
        <w:object w:dxaOrig="279" w:dyaOrig="499">
          <v:shape id="_x0000_i1055" type="#_x0000_t75" style="width:14.4pt;height:25.05pt" o:ole="">
            <v:imagedata r:id="rId49" o:title=""/>
          </v:shape>
          <o:OLEObject Type="Embed" ProgID="Equation.3" ShapeID="_x0000_i1055" DrawAspect="Content" ObjectID="_1601052632" r:id="rId56"/>
        </w:object>
      </w:r>
      <w:r w:rsidRPr="00B34757">
        <w:rPr>
          <w:lang w:val="kk-KZ"/>
        </w:rPr>
        <w:t xml:space="preserve">үдеуі </w:t>
      </w:r>
      <w:r w:rsidRPr="00B34757">
        <w:rPr>
          <w:position w:val="-6"/>
        </w:rPr>
        <w:object w:dxaOrig="240" w:dyaOrig="460">
          <v:shape id="_x0000_i1056" type="#_x0000_t75" style="width:11.9pt;height:23.15pt" o:ole="">
            <v:imagedata r:id="rId34" o:title=""/>
          </v:shape>
          <o:OLEObject Type="Embed" ProgID="Equation.3" ShapeID="_x0000_i1056" DrawAspect="Content" ObjectID="_1601052633" r:id="rId57"/>
        </w:object>
      </w:r>
      <w:r w:rsidRPr="00B34757">
        <w:rPr>
          <w:lang w:val="kk-KZ"/>
        </w:rPr>
        <w:t>жылдамдыққа кейбір бұрыш жасай бағытталады</w:t>
      </w:r>
      <w:r w:rsidRPr="00B34757">
        <w:t xml:space="preserve">. </w:t>
      </w:r>
      <w:r w:rsidRPr="00B34757">
        <w:rPr>
          <w:position w:val="-10"/>
        </w:rPr>
        <w:object w:dxaOrig="279" w:dyaOrig="499">
          <v:shape id="_x0000_i1057" type="#_x0000_t75" style="width:14.4pt;height:25.05pt" o:ole="">
            <v:imagedata r:id="rId49" o:title=""/>
          </v:shape>
          <o:OLEObject Type="Embed" ProgID="Equation.3" ShapeID="_x0000_i1057" DrawAspect="Content" ObjectID="_1601052634" r:id="rId58"/>
        </w:object>
      </w:r>
      <w:r w:rsidRPr="00B34757">
        <w:rPr>
          <w:lang w:val="kk-KZ"/>
        </w:rPr>
        <w:t xml:space="preserve"> векторды екі вектордың қосындысы мен ұсынуға болады, яғни бір вектор жылдамдық вектор бойымен, яғни жанама бойымен, ал екіншісі траекторияға осы нүктеге нормаль бойымен </w:t>
      </w:r>
      <w:r w:rsidRPr="00B34757">
        <w:rPr>
          <w:position w:val="-8"/>
          <w:lang w:val="en-US"/>
        </w:rPr>
        <w:object w:dxaOrig="1219" w:dyaOrig="480">
          <v:shape id="_x0000_i1058" type="#_x0000_t75" style="width:60.75pt;height:23.8pt" o:ole="">
            <v:imagedata r:id="rId59" o:title=""/>
          </v:shape>
          <o:OLEObject Type="Embed" ProgID="Equation.3" ShapeID="_x0000_i1058" DrawAspect="Content" ObjectID="_1601052635" r:id="rId60"/>
        </w:object>
      </w:r>
      <w:r w:rsidRPr="00B34757">
        <w:rPr>
          <w:lang w:val="kk-KZ"/>
        </w:rPr>
        <w:t>.</w:t>
      </w:r>
    </w:p>
    <w:p w:rsidR="00B34757" w:rsidRPr="00B34757" w:rsidRDefault="00B34757" w:rsidP="00B34757">
      <w:pPr>
        <w:ind w:firstLine="567"/>
        <w:jc w:val="both"/>
        <w:rPr>
          <w:lang w:val="kk-KZ"/>
        </w:rPr>
      </w:pPr>
      <w:r w:rsidRPr="00B34757">
        <w:rPr>
          <w:lang w:val="kk-KZ"/>
        </w:rPr>
        <w:t xml:space="preserve"> Осы үдеудің екі құраушысы мынадай аттар алады: </w:t>
      </w:r>
      <w:r w:rsidRPr="00B34757">
        <w:rPr>
          <w:position w:val="-8"/>
          <w:lang w:val="en-US"/>
        </w:rPr>
        <w:object w:dxaOrig="320" w:dyaOrig="480">
          <v:shape id="_x0000_i1059" type="#_x0000_t75" style="width:15.65pt;height:23.8pt" o:ole="">
            <v:imagedata r:id="rId61" o:title=""/>
          </v:shape>
          <o:OLEObject Type="Embed" ProgID="Equation.3" ShapeID="_x0000_i1059" DrawAspect="Content" ObjectID="_1601052636" r:id="rId62"/>
        </w:object>
      </w:r>
      <w:r w:rsidRPr="00B34757">
        <w:rPr>
          <w:lang w:val="kk-KZ"/>
        </w:rPr>
        <w:t xml:space="preserve">-тангенциаль үдеу, </w:t>
      </w:r>
      <w:r w:rsidRPr="00B34757">
        <w:rPr>
          <w:position w:val="-8"/>
          <w:lang w:val="en-US"/>
        </w:rPr>
        <w:object w:dxaOrig="340" w:dyaOrig="480">
          <v:shape id="_x0000_i1060" type="#_x0000_t75" style="width:17.55pt;height:23.8pt" o:ole="">
            <v:imagedata r:id="rId63" o:title=""/>
          </v:shape>
          <o:OLEObject Type="Embed" ProgID="Equation.3" ShapeID="_x0000_i1060" DrawAspect="Content" ObjectID="_1601052637" r:id="rId64"/>
        </w:object>
      </w:r>
      <w:r w:rsidRPr="00B34757">
        <w:rPr>
          <w:lang w:val="kk-KZ"/>
        </w:rPr>
        <w:t xml:space="preserve">-нормаль үдеуі.  </w:t>
      </w:r>
    </w:p>
    <w:p w:rsidR="00B34757" w:rsidRPr="00B34757" w:rsidRDefault="00B34757" w:rsidP="00B34757">
      <w:pPr>
        <w:pStyle w:val="a3"/>
        <w:ind w:firstLine="567"/>
        <w:rPr>
          <w:sz w:val="24"/>
          <w:lang w:val="kk-KZ"/>
        </w:rPr>
      </w:pPr>
      <w:r w:rsidRPr="00B34757">
        <w:rPr>
          <w:sz w:val="24"/>
          <w:lang w:val="kk-KZ"/>
        </w:rPr>
        <w:t xml:space="preserve">Енді  </w:t>
      </w:r>
      <w:r w:rsidRPr="00B34757">
        <w:rPr>
          <w:position w:val="-8"/>
          <w:sz w:val="24"/>
          <w:lang w:val="en-US"/>
        </w:rPr>
        <w:object w:dxaOrig="320" w:dyaOrig="480">
          <v:shape id="_x0000_i1061" type="#_x0000_t75" style="width:15.65pt;height:23.8pt" o:ole="">
            <v:imagedata r:id="rId61" o:title=""/>
          </v:shape>
          <o:OLEObject Type="Embed" ProgID="Equation.3" ShapeID="_x0000_i1061" DrawAspect="Content" ObjectID="_1601052638" r:id="rId65"/>
        </w:object>
      </w:r>
      <w:r w:rsidRPr="00B34757">
        <w:rPr>
          <w:sz w:val="24"/>
          <w:lang w:val="kk-KZ"/>
        </w:rPr>
        <w:t xml:space="preserve"> және үшін анықтамалар беруге кірісеміз.Ол үшін </w:t>
      </w:r>
      <w:r w:rsidRPr="00B34757">
        <w:rPr>
          <w:position w:val="-4"/>
          <w:sz w:val="24"/>
          <w:lang w:val="en-US"/>
        </w:rPr>
        <w:object w:dxaOrig="240" w:dyaOrig="460">
          <v:shape id="_x0000_i1062" type="#_x0000_t75" style="width:11.9pt;height:23.15pt" o:ole="">
            <v:imagedata r:id="rId11" o:title=""/>
          </v:shape>
          <o:OLEObject Type="Embed" ProgID="Equation.3" ShapeID="_x0000_i1062" DrawAspect="Content" ObjectID="_1601052639" r:id="rId66"/>
        </w:object>
      </w:r>
      <w:r w:rsidRPr="00B34757">
        <w:rPr>
          <w:sz w:val="24"/>
          <w:lang w:val="kk-KZ"/>
        </w:rPr>
        <w:t>(</w:t>
      </w:r>
      <w:r w:rsidRPr="00B34757">
        <w:rPr>
          <w:i/>
          <w:sz w:val="24"/>
          <w:lang w:val="kk-KZ"/>
        </w:rPr>
        <w:t>t</w:t>
      </w:r>
      <w:r w:rsidRPr="00B34757">
        <w:rPr>
          <w:sz w:val="24"/>
          <w:lang w:val="kk-KZ"/>
        </w:rPr>
        <w:t xml:space="preserve">) траекторияны кескіндеіміз және тағы екі жақын уақыт </w:t>
      </w:r>
      <w:r w:rsidRPr="00B34757">
        <w:rPr>
          <w:i/>
          <w:sz w:val="24"/>
          <w:lang w:val="kk-KZ"/>
        </w:rPr>
        <w:t xml:space="preserve">t </w:t>
      </w:r>
      <w:r w:rsidRPr="00B34757">
        <w:rPr>
          <w:sz w:val="24"/>
          <w:lang w:val="kk-KZ"/>
        </w:rPr>
        <w:t xml:space="preserve"> және </w:t>
      </w:r>
      <w:r w:rsidRPr="00B34757">
        <w:rPr>
          <w:i/>
          <w:sz w:val="24"/>
          <w:lang w:val="kk-KZ"/>
        </w:rPr>
        <w:t>t</w:t>
      </w:r>
      <w:r w:rsidRPr="00B34757">
        <w:rPr>
          <w:sz w:val="24"/>
          <w:lang w:val="kk-KZ"/>
        </w:rPr>
        <w:t xml:space="preserve"> + </w:t>
      </w:r>
      <w:r w:rsidRPr="00B34757">
        <w:rPr>
          <w:sz w:val="24"/>
          <w:lang w:val="en-US"/>
        </w:rPr>
        <w:sym w:font="Symbol" w:char="F044"/>
      </w:r>
      <w:r w:rsidRPr="00B34757">
        <w:rPr>
          <w:i/>
          <w:sz w:val="24"/>
          <w:lang w:val="kk-KZ"/>
        </w:rPr>
        <w:t>t</w:t>
      </w:r>
      <w:r w:rsidRPr="00B34757">
        <w:rPr>
          <w:sz w:val="24"/>
          <w:lang w:val="kk-KZ"/>
        </w:rPr>
        <w:t xml:space="preserve"> мезетті аламыз . </w:t>
      </w:r>
    </w:p>
    <w:p w:rsidR="00B34757" w:rsidRPr="00B34757" w:rsidRDefault="00B34757" w:rsidP="00B34757">
      <w:pPr>
        <w:framePr w:hSpace="180" w:wrap="auto" w:vAnchor="text" w:hAnchor="page" w:x="1327" w:y="93"/>
        <w:ind w:firstLine="567"/>
        <w:jc w:val="both"/>
      </w:pPr>
      <w:r w:rsidRPr="00B34757">
        <w:object w:dxaOrig="3570" w:dyaOrig="4140">
          <v:shape id="_x0000_i1063" type="#_x0000_t75" style="width:110.2pt;height:126.45pt" o:ole="">
            <v:imagedata r:id="rId67" o:title=""/>
          </v:shape>
          <o:OLEObject Type="Embed" ProgID="PBrush" ShapeID="_x0000_i1063" DrawAspect="Content" ObjectID="_1601052640" r:id="rId68"/>
        </w:object>
      </w:r>
    </w:p>
    <w:p w:rsidR="00B34757" w:rsidRPr="00B34757" w:rsidRDefault="00B34757" w:rsidP="00B34757">
      <w:pPr>
        <w:ind w:firstLine="567"/>
        <w:jc w:val="both"/>
      </w:pPr>
      <w:r w:rsidRPr="00B34757">
        <w:rPr>
          <w:lang w:val="kk-KZ"/>
        </w:rPr>
        <w:t xml:space="preserve">Осы </w:t>
      </w:r>
      <w:r w:rsidRPr="00B34757">
        <w:rPr>
          <w:position w:val="-10"/>
        </w:rPr>
        <w:object w:dxaOrig="300" w:dyaOrig="340">
          <v:shape id="_x0000_i1064" type="#_x0000_t75" style="width:15.05pt;height:17.55pt" o:ole="">
            <v:imagedata r:id="rId69" o:title=""/>
          </v:shape>
          <o:OLEObject Type="Embed" ProgID="Equation.3" ShapeID="_x0000_i1064" DrawAspect="Content" ObjectID="_1601052641" r:id="rId70"/>
        </w:object>
      </w:r>
      <w:r w:rsidRPr="00B34757">
        <w:rPr>
          <w:lang w:val="kk-KZ"/>
        </w:rPr>
        <w:t xml:space="preserve"> уақыт мезетінде материалдық нүкте </w:t>
      </w:r>
      <w:r w:rsidRPr="00B34757">
        <w:t xml:space="preserve"> 1</w:t>
      </w:r>
      <w:r w:rsidRPr="00B34757">
        <w:rPr>
          <w:lang w:val="kk-KZ"/>
        </w:rPr>
        <w:t xml:space="preserve"> нүктеде орналасқан және оның жылдамдығы </w:t>
      </w:r>
      <w:r w:rsidRPr="00B34757">
        <w:rPr>
          <w:position w:val="-6"/>
        </w:rPr>
        <w:object w:dxaOrig="300" w:dyaOrig="460">
          <v:shape id="_x0000_i1065" type="#_x0000_t75" style="width:15.05pt;height:23.15pt" o:ole="">
            <v:imagedata r:id="rId71" o:title=""/>
          </v:shape>
          <o:OLEObject Type="Embed" ProgID="Equation.3" ShapeID="_x0000_i1065" DrawAspect="Content" ObjectID="_1601052642" r:id="rId72"/>
        </w:object>
      </w:r>
      <w:r w:rsidRPr="00B34757">
        <w:rPr>
          <w:lang w:val="kk-KZ"/>
        </w:rPr>
        <w:t xml:space="preserve"> тең болған</w:t>
      </w:r>
      <w:r w:rsidRPr="00B34757">
        <w:t xml:space="preserve">, </w:t>
      </w:r>
      <w:r w:rsidRPr="00B34757">
        <w:rPr>
          <w:lang w:val="kk-KZ"/>
        </w:rPr>
        <w:t xml:space="preserve">ал </w:t>
      </w:r>
      <w:r w:rsidRPr="00B34757">
        <w:t xml:space="preserve">  </w:t>
      </w:r>
      <w:r w:rsidRPr="00B34757">
        <w:rPr>
          <w:i/>
          <w:lang w:val="en-US"/>
        </w:rPr>
        <w:t>t</w:t>
      </w:r>
      <w:r w:rsidRPr="00B34757">
        <w:t xml:space="preserve"> + </w:t>
      </w:r>
      <w:r w:rsidRPr="00B34757">
        <w:rPr>
          <w:lang w:val="en-US"/>
        </w:rPr>
        <w:sym w:font="Symbol" w:char="F044"/>
      </w:r>
      <w:r w:rsidRPr="00B34757">
        <w:rPr>
          <w:i/>
          <w:lang w:val="en-US"/>
        </w:rPr>
        <w:t>t</w:t>
      </w:r>
      <w:r w:rsidRPr="00B34757">
        <w:t xml:space="preserve"> – </w:t>
      </w:r>
      <w:r w:rsidRPr="00B34757">
        <w:rPr>
          <w:lang w:val="kk-KZ"/>
        </w:rPr>
        <w:t xml:space="preserve">уақыт мезетінде 2 нүктеде және оның жылдамдығы </w:t>
      </w:r>
      <w:r w:rsidRPr="00B34757">
        <w:rPr>
          <w:position w:val="-6"/>
        </w:rPr>
        <w:object w:dxaOrig="340" w:dyaOrig="460">
          <v:shape id="_x0000_i1066" type="#_x0000_t75" style="width:17.55pt;height:23.15pt" o:ole="">
            <v:imagedata r:id="rId73" o:title=""/>
          </v:shape>
          <o:OLEObject Type="Embed" ProgID="Equation.3" ShapeID="_x0000_i1066" DrawAspect="Content" ObjectID="_1601052643" r:id="rId74"/>
        </w:object>
      </w:r>
      <w:r w:rsidRPr="00B34757">
        <w:rPr>
          <w:lang w:val="kk-KZ"/>
        </w:rPr>
        <w:t xml:space="preserve"> болған</w:t>
      </w:r>
      <w:r w:rsidRPr="00B34757">
        <w:t xml:space="preserve">. </w:t>
      </w:r>
      <w:r w:rsidRPr="00B34757">
        <w:rPr>
          <w:lang w:val="kk-KZ"/>
        </w:rPr>
        <w:t xml:space="preserve"> </w:t>
      </w:r>
      <w:r w:rsidRPr="00B34757">
        <w:t xml:space="preserve">За время  </w:t>
      </w:r>
      <w:r w:rsidRPr="00B34757">
        <w:sym w:font="Symbol" w:char="F044"/>
      </w:r>
      <w:r w:rsidRPr="00B34757">
        <w:rPr>
          <w:i/>
          <w:lang w:val="en-US"/>
        </w:rPr>
        <w:t>t</w:t>
      </w:r>
      <w:r w:rsidRPr="00B34757">
        <w:t xml:space="preserve"> </w:t>
      </w:r>
      <w:r w:rsidRPr="00B34757">
        <w:rPr>
          <w:lang w:val="kk-KZ"/>
        </w:rPr>
        <w:t xml:space="preserve">уақыт мезетін жылдамдық векторы сан жағынан да бағыты жағынан да өзгереді. </w:t>
      </w:r>
      <w:r w:rsidRPr="00B34757">
        <w:t xml:space="preserve"> </w:t>
      </w:r>
      <w:r w:rsidRPr="00B34757">
        <w:rPr>
          <w:position w:val="-6"/>
        </w:rPr>
        <w:object w:dxaOrig="420" w:dyaOrig="460">
          <v:shape id="_x0000_i1067" type="#_x0000_t75" style="width:21.3pt;height:23.15pt" o:ole="">
            <v:imagedata r:id="rId75" o:title=""/>
          </v:shape>
          <o:OLEObject Type="Embed" ProgID="Equation.3" ShapeID="_x0000_i1067" DrawAspect="Content" ObjectID="_1601052644" r:id="rId76"/>
        </w:object>
      </w:r>
      <w:r w:rsidRPr="00B34757">
        <w:rPr>
          <w:lang w:val="kk-KZ"/>
        </w:rPr>
        <w:t xml:space="preserve">анықтау үшін </w:t>
      </w:r>
      <w:r w:rsidRPr="00B34757">
        <w:rPr>
          <w:position w:val="-6"/>
        </w:rPr>
        <w:object w:dxaOrig="340" w:dyaOrig="460">
          <v:shape id="_x0000_i1068" type="#_x0000_t75" style="width:17.55pt;height:23.15pt" o:ole="">
            <v:imagedata r:id="rId73" o:title=""/>
          </v:shape>
          <o:OLEObject Type="Embed" ProgID="Equation.3" ShapeID="_x0000_i1068" DrawAspect="Content" ObjectID="_1601052645" r:id="rId77"/>
        </w:object>
      </w:r>
      <w:r w:rsidRPr="00B34757">
        <w:rPr>
          <w:lang w:val="kk-KZ"/>
        </w:rPr>
        <w:t xml:space="preserve">векторды </w:t>
      </w:r>
      <w:r w:rsidRPr="00B34757">
        <w:rPr>
          <w:i/>
        </w:rPr>
        <w:t>1</w:t>
      </w:r>
      <w:r w:rsidRPr="00B34757">
        <w:rPr>
          <w:lang w:val="kk-KZ"/>
        </w:rPr>
        <w:t xml:space="preserve">нүктеге орналастырамыз, және </w:t>
      </w:r>
      <w:r w:rsidRPr="00B34757">
        <w:rPr>
          <w:position w:val="-6"/>
        </w:rPr>
        <w:object w:dxaOrig="420" w:dyaOrig="460">
          <v:shape id="_x0000_i1069" type="#_x0000_t75" style="width:21.3pt;height:23.15pt" o:ole="">
            <v:imagedata r:id="rId78" o:title=""/>
          </v:shape>
          <o:OLEObject Type="Embed" ProgID="Equation.3" ShapeID="_x0000_i1069" DrawAspect="Content" ObjectID="_1601052646" r:id="rId79"/>
        </w:object>
      </w:r>
      <w:r w:rsidRPr="00B34757">
        <w:rPr>
          <w:lang w:val="kk-KZ"/>
        </w:rPr>
        <w:t xml:space="preserve">-ні  </w:t>
      </w:r>
      <w:r w:rsidRPr="00B34757">
        <w:t xml:space="preserve">, </w:t>
      </w:r>
      <w:r w:rsidRPr="00B34757">
        <w:rPr>
          <w:position w:val="-8"/>
        </w:rPr>
        <w:object w:dxaOrig="520" w:dyaOrig="480">
          <v:shape id="_x0000_i1070" type="#_x0000_t75" style="width:26.3pt;height:23.8pt" o:ole="">
            <v:imagedata r:id="rId80" o:title=""/>
          </v:shape>
          <o:OLEObject Type="Embed" ProgID="Equation.3" ShapeID="_x0000_i1070" DrawAspect="Content" ObjectID="_1601052647" r:id="rId81"/>
        </w:object>
      </w:r>
      <w:r w:rsidRPr="00B34757">
        <w:rPr>
          <w:lang w:val="kk-KZ"/>
        </w:rPr>
        <w:t xml:space="preserve">және </w:t>
      </w:r>
      <w:r w:rsidRPr="00B34757">
        <w:rPr>
          <w:position w:val="-8"/>
        </w:rPr>
        <w:object w:dxaOrig="520" w:dyaOrig="480">
          <v:shape id="_x0000_i1071" type="#_x0000_t75" style="width:26.3pt;height:23.8pt" o:ole="">
            <v:imagedata r:id="rId82" o:title=""/>
          </v:shape>
          <o:OLEObject Type="Embed" ProgID="Equation.3" ShapeID="_x0000_i1071" DrawAspect="Content" ObjectID="_1601052648" r:id="rId83"/>
        </w:object>
      </w:r>
      <w:r w:rsidRPr="00B34757">
        <w:rPr>
          <w:lang w:val="kk-KZ"/>
        </w:rPr>
        <w:t>векторлар қосындысы ретінде ұсынуға болады</w:t>
      </w:r>
      <w:proofErr w:type="gramStart"/>
      <w:r w:rsidRPr="00B34757">
        <w:rPr>
          <w:lang w:val="kk-KZ"/>
        </w:rPr>
        <w:t xml:space="preserve">  Б</w:t>
      </w:r>
      <w:proofErr w:type="gramEnd"/>
      <w:r w:rsidRPr="00B34757">
        <w:rPr>
          <w:lang w:val="kk-KZ"/>
        </w:rPr>
        <w:t xml:space="preserve">ұл кезде </w:t>
      </w:r>
      <w:r w:rsidRPr="00B34757">
        <w:rPr>
          <w:position w:val="-12"/>
          <w:lang w:val="en-US"/>
        </w:rPr>
        <w:object w:dxaOrig="1300" w:dyaOrig="380">
          <v:shape id="_x0000_i1072" type="#_x0000_t75" style="width:65.1pt;height:18.8pt" o:ole="">
            <v:imagedata r:id="rId84" o:title=""/>
          </v:shape>
          <o:OLEObject Type="Embed" ProgID="Equation.3" ShapeID="_x0000_i1072" DrawAspect="Content" ObjectID="_1601052649" r:id="rId85"/>
        </w:object>
      </w:r>
      <w:r w:rsidRPr="00B34757">
        <w:rPr>
          <w:lang w:val="kk-KZ"/>
        </w:rPr>
        <w:t>жылдамдықтың модулі</w:t>
      </w:r>
      <w:r w:rsidRPr="00B34757">
        <w:t>.</w:t>
      </w:r>
    </w:p>
    <w:p w:rsidR="00B34757" w:rsidRPr="00B34757" w:rsidRDefault="00B34757" w:rsidP="00B34757">
      <w:pPr>
        <w:ind w:firstLine="567"/>
        <w:jc w:val="both"/>
      </w:pPr>
      <w:r w:rsidRPr="00B34757">
        <w:t xml:space="preserve">                 </w:t>
      </w:r>
      <w:r w:rsidRPr="00B34757">
        <w:rPr>
          <w:position w:val="-8"/>
        </w:rPr>
        <w:object w:dxaOrig="1800" w:dyaOrig="480">
          <v:shape id="_x0000_i1073" type="#_x0000_t75" style="width:90.15pt;height:23.8pt" o:ole="">
            <v:imagedata r:id="rId86" o:title=""/>
          </v:shape>
          <o:OLEObject Type="Embed" ProgID="Equation.3" ShapeID="_x0000_i1073" DrawAspect="Content" ObjectID="_1601052650" r:id="rId87"/>
        </w:object>
      </w:r>
      <w:r w:rsidRPr="00B34757">
        <w:t>.</w:t>
      </w:r>
    </w:p>
    <w:p w:rsidR="00B34757" w:rsidRPr="00B34757" w:rsidRDefault="00B34757" w:rsidP="00B34757">
      <w:pPr>
        <w:ind w:firstLine="567"/>
        <w:jc w:val="both"/>
      </w:pPr>
      <w:r w:rsidRPr="00B34757">
        <w:rPr>
          <w:lang w:val="kk-KZ"/>
        </w:rPr>
        <w:t xml:space="preserve">Үдеудің анықтамасы бойынша </w:t>
      </w:r>
      <w:r w:rsidRPr="00B34757">
        <w:t>:</w:t>
      </w:r>
    </w:p>
    <w:p w:rsidR="00B34757" w:rsidRPr="00B34757" w:rsidRDefault="00B34757" w:rsidP="00B34757">
      <w:pPr>
        <w:ind w:firstLine="567"/>
        <w:jc w:val="both"/>
      </w:pPr>
    </w:p>
    <w:p w:rsidR="00B34757" w:rsidRPr="00B34757" w:rsidRDefault="00B34757" w:rsidP="00B34757">
      <w:pPr>
        <w:ind w:firstLine="567"/>
        <w:jc w:val="both"/>
      </w:pPr>
      <w:r w:rsidRPr="00B34757">
        <w:t xml:space="preserve">                                 </w:t>
      </w:r>
      <w:r w:rsidRPr="00B34757">
        <w:rPr>
          <w:position w:val="-24"/>
          <w:lang w:val="en-US"/>
        </w:rPr>
        <w:object w:dxaOrig="4660" w:dyaOrig="780">
          <v:shape id="_x0000_i1074" type="#_x0000_t75" style="width:233.55pt;height:38.8pt" o:ole="">
            <v:imagedata r:id="rId88" o:title=""/>
          </v:shape>
          <o:OLEObject Type="Embed" ProgID="Equation.3" ShapeID="_x0000_i1074" DrawAspect="Content" ObjectID="_1601052651" r:id="rId89"/>
        </w:object>
      </w:r>
      <w:r w:rsidRPr="00B34757">
        <w:t>.</w:t>
      </w:r>
    </w:p>
    <w:p w:rsidR="00B34757" w:rsidRPr="00B34757" w:rsidRDefault="00B34757" w:rsidP="00B34757">
      <w:pPr>
        <w:numPr>
          <w:ilvl w:val="0"/>
          <w:numId w:val="23"/>
        </w:numPr>
        <w:tabs>
          <w:tab w:val="left" w:pos="360"/>
        </w:tabs>
        <w:overflowPunct w:val="0"/>
        <w:autoSpaceDE w:val="0"/>
        <w:autoSpaceDN w:val="0"/>
        <w:adjustRightInd w:val="0"/>
        <w:ind w:left="0" w:firstLine="567"/>
        <w:jc w:val="both"/>
        <w:textAlignment w:val="baseline"/>
      </w:pPr>
      <w:r w:rsidRPr="00B34757">
        <w:rPr>
          <w:lang w:val="kk-KZ"/>
        </w:rPr>
        <w:t xml:space="preserve">Құрылыстан </w:t>
      </w:r>
      <w:r w:rsidRPr="00B34757">
        <w:t xml:space="preserve">, </w:t>
      </w:r>
      <w:r w:rsidRPr="00B34757">
        <w:rPr>
          <w:position w:val="-12"/>
          <w:lang w:val="en-US"/>
        </w:rPr>
        <w:object w:dxaOrig="960" w:dyaOrig="360">
          <v:shape id="_x0000_i1075" type="#_x0000_t75" style="width:48.2pt;height:18.15pt" o:ole="">
            <v:imagedata r:id="rId90" o:title=""/>
          </v:shape>
          <o:OLEObject Type="Embed" ProgID="Equation.3" ShapeID="_x0000_i1075" DrawAspect="Content" ObjectID="_1601052652" r:id="rId91"/>
        </w:object>
      </w:r>
      <w:r w:rsidRPr="00B34757">
        <w:t>,</w:t>
      </w:r>
      <w:r w:rsidRPr="00B34757">
        <w:rPr>
          <w:lang w:val="kk-KZ"/>
        </w:rPr>
        <w:t>және</w:t>
      </w:r>
      <w:r w:rsidRPr="00B34757">
        <w:t xml:space="preserve"> и модуль вектора </w:t>
      </w:r>
      <w:r w:rsidRPr="00B34757">
        <w:rPr>
          <w:position w:val="-8"/>
          <w:lang w:val="en-US"/>
        </w:rPr>
        <w:object w:dxaOrig="320" w:dyaOrig="480">
          <v:shape id="_x0000_i1076" type="#_x0000_t75" style="width:15.65pt;height:23.8pt" o:ole="">
            <v:imagedata r:id="rId61" o:title=""/>
          </v:shape>
          <o:OLEObject Type="Embed" ProgID="Equation.3" ShapeID="_x0000_i1076" DrawAspect="Content" ObjectID="_1601052653" r:id="rId92"/>
        </w:object>
      </w:r>
      <w:r w:rsidRPr="00B34757">
        <w:t xml:space="preserve"> </w:t>
      </w:r>
      <w:r w:rsidRPr="00B34757">
        <w:rPr>
          <w:lang w:val="kk-KZ"/>
        </w:rPr>
        <w:t xml:space="preserve">векторының модулі жылдамдық векторының модулінен уақыт бойынша алынған туындысы болып шығады,яғни </w:t>
      </w:r>
      <w:r w:rsidRPr="00B34757">
        <w:rPr>
          <w:position w:val="-24"/>
        </w:rPr>
        <w:object w:dxaOrig="840" w:dyaOrig="620">
          <v:shape id="_x0000_i1077" type="#_x0000_t75" style="width:41.95pt;height:30.7pt" o:ole="">
            <v:imagedata r:id="rId93" o:title=""/>
          </v:shape>
          <o:OLEObject Type="Embed" ProgID="Equation.3" ShapeID="_x0000_i1077" DrawAspect="Content" ObjectID="_1601052654" r:id="rId94"/>
        </w:object>
      </w:r>
      <w:r w:rsidRPr="00B34757">
        <w:t xml:space="preserve">- </w:t>
      </w:r>
      <w:r w:rsidRPr="00B34757">
        <w:rPr>
          <w:i/>
          <w:lang w:val="kk-KZ"/>
        </w:rPr>
        <w:t>қисық сызық қозғалыс кезіндегі тангенциал үдеуі</w:t>
      </w:r>
      <w:r w:rsidRPr="00B34757">
        <w:rPr>
          <w:lang w:val="kk-KZ"/>
        </w:rPr>
        <w:t>.</w:t>
      </w:r>
    </w:p>
    <w:p w:rsidR="00B34757" w:rsidRPr="00B34757" w:rsidRDefault="00B34757" w:rsidP="00B34757">
      <w:pPr>
        <w:numPr>
          <w:ilvl w:val="0"/>
          <w:numId w:val="24"/>
        </w:numPr>
        <w:overflowPunct w:val="0"/>
        <w:autoSpaceDE w:val="0"/>
        <w:autoSpaceDN w:val="0"/>
        <w:adjustRightInd w:val="0"/>
        <w:ind w:left="0" w:firstLine="567"/>
        <w:jc w:val="both"/>
        <w:textAlignment w:val="baseline"/>
      </w:pPr>
      <w:r w:rsidRPr="00B34757">
        <w:rPr>
          <w:position w:val="-8"/>
          <w:lang w:val="en-US"/>
        </w:rPr>
        <w:object w:dxaOrig="340" w:dyaOrig="480">
          <v:shape id="_x0000_i1078" type="#_x0000_t75" style="width:17.55pt;height:23.8pt" o:ole="">
            <v:imagedata r:id="rId63" o:title=""/>
          </v:shape>
          <o:OLEObject Type="Embed" ProgID="Equation.3" ShapeID="_x0000_i1078" DrawAspect="Content" ObjectID="_1601052655" r:id="rId95"/>
        </w:object>
      </w:r>
      <w:r w:rsidRPr="00B34757">
        <w:rPr>
          <w:lang w:val="kk-KZ"/>
        </w:rPr>
        <w:t>векторының модулін табу үшін</w:t>
      </w:r>
      <w:r w:rsidRPr="00B34757">
        <w:t>,</w:t>
      </w:r>
      <w:r w:rsidRPr="00B34757">
        <w:rPr>
          <w:lang w:val="kk-KZ"/>
        </w:rPr>
        <w:t xml:space="preserve"> қосымша мынадай құрылыс жасаймыз </w:t>
      </w:r>
      <w:r w:rsidRPr="00B34757">
        <w:t xml:space="preserve"> </w:t>
      </w:r>
      <w:r w:rsidRPr="00B34757">
        <w:rPr>
          <w:i/>
        </w:rPr>
        <w:t>1</w:t>
      </w:r>
      <w:r w:rsidRPr="00B34757">
        <w:t xml:space="preserve"> </w:t>
      </w:r>
      <w:r w:rsidRPr="00B34757">
        <w:rPr>
          <w:lang w:val="kk-KZ"/>
        </w:rPr>
        <w:t>және</w:t>
      </w:r>
      <w:r w:rsidRPr="00B34757">
        <w:t xml:space="preserve"> </w:t>
      </w:r>
      <w:r w:rsidRPr="00B34757">
        <w:rPr>
          <w:i/>
        </w:rPr>
        <w:t xml:space="preserve">2 </w:t>
      </w:r>
      <w:r w:rsidRPr="00B34757">
        <w:rPr>
          <w:lang w:val="kk-KZ"/>
        </w:rPr>
        <w:t xml:space="preserve">нүктелерден траекторияға нормаль өткіземіз және </w:t>
      </w:r>
      <w:r w:rsidRPr="00B34757">
        <w:rPr>
          <w:i/>
        </w:rPr>
        <w:t>1</w:t>
      </w:r>
      <w:r w:rsidRPr="00B34757">
        <w:t>–</w:t>
      </w:r>
      <w:r w:rsidRPr="00B34757">
        <w:rPr>
          <w:i/>
        </w:rPr>
        <w:t>2</w:t>
      </w:r>
      <w:r w:rsidRPr="00B34757">
        <w:t xml:space="preserve"> </w:t>
      </w:r>
      <w:r w:rsidRPr="00B34757">
        <w:rPr>
          <w:lang w:val="kk-KZ"/>
        </w:rPr>
        <w:t xml:space="preserve">траекторияның жеткілікті аз бөлігін радиусы </w:t>
      </w:r>
      <w:r w:rsidRPr="00B34757">
        <w:rPr>
          <w:i/>
          <w:lang w:val="en-US"/>
        </w:rPr>
        <w:t>R</w:t>
      </w:r>
      <w:r w:rsidRPr="00B34757">
        <w:t xml:space="preserve"> </w:t>
      </w:r>
      <w:r w:rsidRPr="00B34757">
        <w:rPr>
          <w:lang w:val="kk-KZ"/>
        </w:rPr>
        <w:t xml:space="preserve">щеңбердің доғасы деп есептейміз.  Сонда </w:t>
      </w:r>
      <w:r w:rsidRPr="00B34757">
        <w:rPr>
          <w:position w:val="-10"/>
          <w:lang w:val="en-US"/>
        </w:rPr>
        <w:object w:dxaOrig="1020" w:dyaOrig="320">
          <v:shape id="_x0000_i1079" type="#_x0000_t75" style="width:50.7pt;height:15.65pt" o:ole="">
            <v:imagedata r:id="rId96" o:title=""/>
          </v:shape>
          <o:OLEObject Type="Embed" ProgID="Equation.3" ShapeID="_x0000_i1079" DrawAspect="Content" ObjectID="_1601052656" r:id="rId97"/>
        </w:object>
      </w:r>
      <w:r w:rsidRPr="00B34757">
        <w:t xml:space="preserve">  , </w:t>
      </w:r>
      <w:r w:rsidRPr="00B34757">
        <w:rPr>
          <w:lang w:val="kk-KZ"/>
        </w:rPr>
        <w:t>осыдан мынау шығады</w:t>
      </w:r>
    </w:p>
    <w:p w:rsidR="00B34757" w:rsidRPr="00B34757" w:rsidRDefault="00B34757" w:rsidP="00B34757">
      <w:pPr>
        <w:ind w:firstLine="567"/>
        <w:jc w:val="both"/>
      </w:pPr>
      <w:r w:rsidRPr="00B34757">
        <w:t xml:space="preserve">                                                      </w:t>
      </w:r>
      <w:r w:rsidRPr="00B34757">
        <w:rPr>
          <w:position w:val="-24"/>
        </w:rPr>
        <w:object w:dxaOrig="920" w:dyaOrig="620">
          <v:shape id="_x0000_i1080" type="#_x0000_t75" style="width:45.7pt;height:30.7pt" o:ole="">
            <v:imagedata r:id="rId98" o:title=""/>
          </v:shape>
          <o:OLEObject Type="Embed" ProgID="Equation.3" ShapeID="_x0000_i1080" DrawAspect="Content" ObjectID="_1601052657" r:id="rId99"/>
        </w:object>
      </w:r>
      <w:r w:rsidRPr="00B34757">
        <w:t xml:space="preserve"> .                    .</w:t>
      </w:r>
    </w:p>
    <w:p w:rsidR="00B34757" w:rsidRPr="00B34757" w:rsidRDefault="00B34757" w:rsidP="00B34757">
      <w:pPr>
        <w:ind w:firstLine="567"/>
        <w:jc w:val="both"/>
      </w:pPr>
      <w:r w:rsidRPr="00B34757">
        <w:t xml:space="preserve">  </w:t>
      </w:r>
      <w:r w:rsidRPr="00B34757">
        <w:sym w:font="Symbol" w:char="F044"/>
      </w:r>
      <w:r w:rsidRPr="00B34757">
        <w:sym w:font="Symbol" w:char="F06A"/>
      </w:r>
      <w:r w:rsidRPr="00B34757">
        <w:rPr>
          <w:lang w:val="kk-KZ"/>
        </w:rPr>
        <w:t xml:space="preserve"> бұрышты біле отырып </w:t>
      </w:r>
      <w:r w:rsidRPr="00B34757">
        <w:t xml:space="preserve">, </w:t>
      </w:r>
      <w:r w:rsidRPr="00B34757">
        <w:rPr>
          <w:position w:val="-8"/>
        </w:rPr>
        <w:object w:dxaOrig="520" w:dyaOrig="480">
          <v:shape id="_x0000_i1081" type="#_x0000_t75" style="width:26.3pt;height:23.8pt" o:ole="">
            <v:imagedata r:id="rId80" o:title=""/>
          </v:shape>
          <o:OLEObject Type="Embed" ProgID="Equation.3" ShapeID="_x0000_i1081" DrawAspect="Content" ObjectID="_1601052658" r:id="rId100"/>
        </w:object>
      </w:r>
      <w:r w:rsidRPr="00B34757">
        <w:rPr>
          <w:lang w:val="kk-KZ"/>
        </w:rPr>
        <w:t xml:space="preserve">векторының модулін табуға болады </w:t>
      </w:r>
      <w:r w:rsidRPr="00B34757">
        <w:t>:</w:t>
      </w:r>
    </w:p>
    <w:p w:rsidR="00B34757" w:rsidRPr="00B34757" w:rsidRDefault="00B34757" w:rsidP="00B34757">
      <w:pPr>
        <w:ind w:firstLine="567"/>
        <w:jc w:val="both"/>
      </w:pPr>
      <w:r w:rsidRPr="00B34757">
        <w:t xml:space="preserve">                                             </w:t>
      </w:r>
      <w:r w:rsidRPr="00B34757">
        <w:rPr>
          <w:position w:val="-24"/>
        </w:rPr>
        <w:object w:dxaOrig="1900" w:dyaOrig="620">
          <v:shape id="_x0000_i1082" type="#_x0000_t75" style="width:95.15pt;height:30.7pt" o:ole="">
            <v:imagedata r:id="rId101" o:title=""/>
          </v:shape>
          <o:OLEObject Type="Embed" ProgID="Equation.3" ShapeID="_x0000_i1082" DrawAspect="Content" ObjectID="_1601052659" r:id="rId102"/>
        </w:object>
      </w:r>
    </w:p>
    <w:p w:rsidR="00B34757" w:rsidRPr="00B34757" w:rsidRDefault="00B34757" w:rsidP="00B34757">
      <w:pPr>
        <w:ind w:firstLine="567"/>
        <w:jc w:val="both"/>
        <w:rPr>
          <w:lang w:val="kk-KZ"/>
        </w:rPr>
      </w:pPr>
      <w:r w:rsidRPr="00B34757">
        <w:rPr>
          <w:lang w:val="kk-KZ"/>
        </w:rPr>
        <w:t xml:space="preserve">Векторының анықтамасына оралып </w:t>
      </w:r>
      <w:r w:rsidRPr="00B34757">
        <w:rPr>
          <w:position w:val="-12"/>
        </w:rPr>
        <w:object w:dxaOrig="279" w:dyaOrig="360">
          <v:shape id="_x0000_i1083" type="#_x0000_t75" style="width:14.4pt;height:18.15pt" o:ole="">
            <v:imagedata r:id="rId103" o:title=""/>
          </v:shape>
          <o:OLEObject Type="Embed" ProgID="Equation.3" ShapeID="_x0000_i1083" DrawAspect="Content" ObjectID="_1601052660" r:id="rId104"/>
        </w:object>
      </w:r>
      <w:r w:rsidRPr="00B34757">
        <w:t>,</w:t>
      </w:r>
      <w:r w:rsidRPr="00B34757">
        <w:rPr>
          <w:lang w:val="kk-KZ"/>
        </w:rPr>
        <w:t xml:space="preserve">табамыз </w:t>
      </w:r>
    </w:p>
    <w:p w:rsidR="00B34757" w:rsidRPr="00B34757" w:rsidRDefault="00B34757" w:rsidP="00B34757">
      <w:pPr>
        <w:ind w:firstLine="567"/>
        <w:jc w:val="both"/>
      </w:pPr>
      <w:r w:rsidRPr="00B34757">
        <w:t xml:space="preserve">                                                 </w:t>
      </w:r>
      <w:r w:rsidRPr="00B34757">
        <w:rPr>
          <w:position w:val="-62"/>
        </w:rPr>
        <w:object w:dxaOrig="3100" w:dyaOrig="1359">
          <v:shape id="_x0000_i1084" type="#_x0000_t75" style="width:155.25pt;height:68.25pt" o:ole="">
            <v:imagedata r:id="rId105" o:title=""/>
          </v:shape>
          <o:OLEObject Type="Embed" ProgID="Equation.3" ShapeID="_x0000_i1084" DrawAspect="Content" ObjectID="_1601052661" r:id="rId106"/>
        </w:object>
      </w:r>
      <w:r w:rsidRPr="00B34757">
        <w:t xml:space="preserve">    </w:t>
      </w:r>
    </w:p>
    <w:p w:rsidR="00B34757" w:rsidRPr="00B34757" w:rsidRDefault="00B34757" w:rsidP="00B34757">
      <w:pPr>
        <w:ind w:firstLine="567"/>
        <w:jc w:val="both"/>
      </w:pPr>
      <w:r w:rsidRPr="00B34757">
        <w:t xml:space="preserve">                                                           - </w:t>
      </w:r>
      <w:r w:rsidRPr="00B34757">
        <w:rPr>
          <w:i/>
          <w:lang w:val="kk-KZ"/>
        </w:rPr>
        <w:t>қисық сызықты қозғалыс кезіндегі нормаль</w:t>
      </w:r>
      <w:r w:rsidRPr="00B34757">
        <w:t>,</w:t>
      </w:r>
    </w:p>
    <w:p w:rsidR="00B34757" w:rsidRPr="00B34757" w:rsidRDefault="00B34757" w:rsidP="00B34757">
      <w:pPr>
        <w:ind w:firstLine="567"/>
        <w:jc w:val="both"/>
      </w:pPr>
      <w:r w:rsidRPr="00B34757">
        <w:rPr>
          <w:lang w:val="kk-KZ"/>
        </w:rPr>
        <w:t>мұндағы</w:t>
      </w:r>
      <w:r w:rsidRPr="00B34757">
        <w:t xml:space="preserve"> </w:t>
      </w:r>
      <w:r w:rsidRPr="00B34757">
        <w:rPr>
          <w:i/>
          <w:lang w:val="en-US"/>
        </w:rPr>
        <w:t>R</w:t>
      </w:r>
      <w:r w:rsidRPr="00B34757">
        <w:t xml:space="preserve">- </w:t>
      </w:r>
      <w:r w:rsidRPr="00B34757">
        <w:rPr>
          <w:lang w:val="kk-KZ"/>
        </w:rPr>
        <w:t xml:space="preserve">траектория қисығының </w:t>
      </w:r>
      <w:r w:rsidRPr="00B34757">
        <w:t>радиус</w:t>
      </w:r>
      <w:r w:rsidRPr="00B34757">
        <w:rPr>
          <w:lang w:val="kk-KZ"/>
        </w:rPr>
        <w:t xml:space="preserve">ы </w:t>
      </w:r>
      <w:r w:rsidRPr="00B34757">
        <w:t>.</w:t>
      </w:r>
    </w:p>
    <w:p w:rsidR="00B34757" w:rsidRPr="00B34757" w:rsidRDefault="00B34757" w:rsidP="00B34757">
      <w:pPr>
        <w:ind w:firstLine="567"/>
        <w:jc w:val="both"/>
      </w:pPr>
      <w:r w:rsidRPr="00B34757">
        <w:rPr>
          <w:lang w:val="kk-KZ"/>
        </w:rPr>
        <w:t>Екі жағдайды қарастырайық</w:t>
      </w:r>
      <w:r w:rsidRPr="00B34757">
        <w:t>:</w:t>
      </w:r>
    </w:p>
    <w:p w:rsidR="00B34757" w:rsidRPr="00B34757" w:rsidRDefault="00B34757" w:rsidP="00B34757">
      <w:pPr>
        <w:numPr>
          <w:ilvl w:val="0"/>
          <w:numId w:val="25"/>
        </w:numPr>
        <w:tabs>
          <w:tab w:val="left" w:pos="360"/>
        </w:tabs>
        <w:overflowPunct w:val="0"/>
        <w:autoSpaceDE w:val="0"/>
        <w:autoSpaceDN w:val="0"/>
        <w:adjustRightInd w:val="0"/>
        <w:ind w:left="0" w:firstLine="567"/>
        <w:jc w:val="both"/>
        <w:textAlignment w:val="baseline"/>
      </w:pPr>
      <w:r w:rsidRPr="00B34757">
        <w:rPr>
          <w:i/>
          <w:lang w:val="kk-KZ"/>
        </w:rPr>
        <w:t xml:space="preserve">Материалдық нүктенің щеңбер бойымен бірқалыпты қозғалысы </w:t>
      </w:r>
      <w:r w:rsidRPr="00B34757">
        <w:t xml:space="preserve">:  </w:t>
      </w:r>
      <w:r w:rsidRPr="00B34757">
        <w:rPr>
          <w:i/>
        </w:rPr>
        <w:t xml:space="preserve"> </w:t>
      </w:r>
      <w:r w:rsidRPr="00B34757">
        <w:rPr>
          <w:i/>
          <w:lang w:val="en-US"/>
        </w:rPr>
        <w:t>v</w:t>
      </w:r>
      <w:r w:rsidRPr="00B34757">
        <w:rPr>
          <w:i/>
        </w:rPr>
        <w:t xml:space="preserve"> = </w:t>
      </w:r>
      <w:proofErr w:type="spellStart"/>
      <w:r w:rsidRPr="00B34757">
        <w:rPr>
          <w:i/>
          <w:lang w:val="en-US"/>
        </w:rPr>
        <w:t>const</w:t>
      </w:r>
      <w:proofErr w:type="spellEnd"/>
      <w:r w:rsidRPr="00B34757">
        <w:rPr>
          <w:i/>
        </w:rPr>
        <w:t>.</w:t>
      </w:r>
    </w:p>
    <w:p w:rsidR="00B34757" w:rsidRPr="00B34757" w:rsidRDefault="00B34757" w:rsidP="00B34757">
      <w:pPr>
        <w:numPr>
          <w:ilvl w:val="12"/>
          <w:numId w:val="0"/>
        </w:numPr>
        <w:ind w:firstLine="567"/>
        <w:jc w:val="both"/>
      </w:pPr>
      <w:r w:rsidRPr="00B34757">
        <w:t xml:space="preserve"> </w:t>
      </w:r>
      <w:r w:rsidRPr="00B34757">
        <w:rPr>
          <w:lang w:val="kk-KZ"/>
        </w:rPr>
        <w:t>Сонда тангенциаль үдеуі нольге тең және толық үдеуі нормаль үдеуге тең, яғни центрге тартық  үдеуіне тең</w:t>
      </w:r>
      <w:r w:rsidRPr="00B34757">
        <w:t>:</w:t>
      </w:r>
    </w:p>
    <w:p w:rsidR="00B34757" w:rsidRPr="00B34757" w:rsidRDefault="00B34757" w:rsidP="00B34757">
      <w:pPr>
        <w:numPr>
          <w:ilvl w:val="12"/>
          <w:numId w:val="0"/>
        </w:numPr>
        <w:ind w:firstLine="567"/>
        <w:jc w:val="both"/>
      </w:pPr>
      <w:r w:rsidRPr="00B34757">
        <w:rPr>
          <w:lang w:val="kk-KZ"/>
        </w:rPr>
        <w:tab/>
      </w:r>
      <w:r w:rsidRPr="00B34757">
        <w:rPr>
          <w:lang w:val="kk-KZ"/>
        </w:rPr>
        <w:tab/>
      </w:r>
      <w:r w:rsidRPr="00B34757">
        <w:rPr>
          <w:lang w:val="kk-KZ"/>
        </w:rPr>
        <w:tab/>
      </w:r>
      <w:r w:rsidRPr="00B34757">
        <w:rPr>
          <w:position w:val="-24"/>
        </w:rPr>
        <w:object w:dxaOrig="2420" w:dyaOrig="660">
          <v:shape id="_x0000_i1085" type="#_x0000_t75" style="width:120.85pt;height:33.2pt" o:ole="">
            <v:imagedata r:id="rId107" o:title=""/>
          </v:shape>
          <o:OLEObject Type="Embed" ProgID="Equation.3" ShapeID="_x0000_i1085" DrawAspect="Content" ObjectID="_1601052662" r:id="rId108"/>
        </w:object>
      </w:r>
    </w:p>
    <w:p w:rsidR="00B34757" w:rsidRPr="00B34757" w:rsidRDefault="00B34757" w:rsidP="00B34757">
      <w:pPr>
        <w:pStyle w:val="a3"/>
        <w:numPr>
          <w:ilvl w:val="0"/>
          <w:numId w:val="25"/>
        </w:numPr>
        <w:tabs>
          <w:tab w:val="left" w:pos="360"/>
        </w:tabs>
        <w:overflowPunct w:val="0"/>
        <w:autoSpaceDE w:val="0"/>
        <w:autoSpaceDN w:val="0"/>
        <w:adjustRightInd w:val="0"/>
        <w:ind w:left="0" w:firstLine="567"/>
        <w:textAlignment w:val="baseline"/>
        <w:rPr>
          <w:sz w:val="24"/>
        </w:rPr>
      </w:pPr>
      <w:r w:rsidRPr="00B34757">
        <w:rPr>
          <w:i/>
          <w:sz w:val="24"/>
          <w:lang w:val="kk-KZ"/>
        </w:rPr>
        <w:t>Материалдық нүктенің түзу сызықты қозғалысы</w:t>
      </w:r>
      <w:r w:rsidRPr="00B34757">
        <w:rPr>
          <w:sz w:val="24"/>
        </w:rPr>
        <w:t>:</w:t>
      </w:r>
    </w:p>
    <w:p w:rsidR="00B34757" w:rsidRPr="00B34757" w:rsidRDefault="00B34757" w:rsidP="00B34757">
      <w:pPr>
        <w:ind w:firstLine="567"/>
        <w:jc w:val="both"/>
        <w:rPr>
          <w:lang w:val="kk-KZ"/>
        </w:rPr>
      </w:pPr>
      <w:r w:rsidRPr="00B34757">
        <w:rPr>
          <w:lang w:val="kk-KZ"/>
        </w:rPr>
        <w:t xml:space="preserve">Бұл жағдайда траекторияның қисықтық радиусы шексіздікке тең болады да, норамльүдеуі нольге тең болады. Толық үдеуі тангенциаль үдеуге тең болады да, қозғалыс </w:t>
      </w:r>
      <w:r w:rsidRPr="00B34757">
        <w:rPr>
          <w:lang w:val="kk-KZ"/>
        </w:rPr>
        <w:lastRenderedPageBreak/>
        <w:t xml:space="preserve">бағытымен бағытталады :егер </w:t>
      </w:r>
      <w:r w:rsidRPr="00B34757">
        <w:rPr>
          <w:i/>
          <w:lang w:val="kk-KZ"/>
        </w:rPr>
        <w:t>а</w:t>
      </w:r>
      <w:r w:rsidRPr="00B34757">
        <w:rPr>
          <w:lang w:val="kk-KZ"/>
        </w:rPr>
        <w:t xml:space="preserve"> </w:t>
      </w:r>
      <w:r w:rsidRPr="00B34757">
        <w:sym w:font="Symbol" w:char="F03E"/>
      </w:r>
      <w:r w:rsidRPr="00B34757">
        <w:rPr>
          <w:lang w:val="kk-KZ"/>
        </w:rPr>
        <w:t xml:space="preserve"> 0, қозғалыс бағытымен  по направлению движения, егер </w:t>
      </w:r>
      <w:r w:rsidRPr="00B34757">
        <w:rPr>
          <w:i/>
          <w:lang w:val="kk-KZ"/>
        </w:rPr>
        <w:t>а</w:t>
      </w:r>
      <w:r w:rsidRPr="00B34757">
        <w:rPr>
          <w:lang w:val="kk-KZ"/>
        </w:rPr>
        <w:t xml:space="preserve"> </w:t>
      </w:r>
      <w:r w:rsidRPr="00B34757">
        <w:sym w:font="Symbol" w:char="F03C"/>
      </w:r>
      <w:r w:rsidRPr="00B34757">
        <w:rPr>
          <w:lang w:val="kk-KZ"/>
        </w:rPr>
        <w:t xml:space="preserve"> 0, қозғалыс бағытына қарсы багыт бойымен бағытталады.</w:t>
      </w:r>
    </w:p>
    <w:p w:rsidR="00B34757" w:rsidRPr="00B34757" w:rsidRDefault="00B34757" w:rsidP="00B34757">
      <w:pPr>
        <w:ind w:firstLine="567"/>
        <w:jc w:val="both"/>
      </w:pPr>
      <w:r w:rsidRPr="00B34757">
        <w:rPr>
          <w:lang w:val="kk-KZ"/>
        </w:rPr>
        <w:tab/>
      </w:r>
      <w:r w:rsidRPr="00B34757">
        <w:rPr>
          <w:lang w:val="kk-KZ"/>
        </w:rPr>
        <w:tab/>
      </w:r>
      <w:r w:rsidRPr="00B34757">
        <w:rPr>
          <w:lang w:val="kk-KZ"/>
        </w:rPr>
        <w:tab/>
      </w:r>
      <w:r w:rsidRPr="00B34757">
        <w:rPr>
          <w:lang w:val="kk-KZ"/>
        </w:rPr>
        <w:tab/>
        <w:t xml:space="preserve"> </w:t>
      </w:r>
      <w:r w:rsidRPr="00B34757">
        <w:rPr>
          <w:position w:val="-60"/>
        </w:rPr>
        <w:object w:dxaOrig="2160" w:dyaOrig="1320">
          <v:shape id="_x0000_i1086" type="#_x0000_t75" style="width:108.3pt;height:65.75pt" o:ole="">
            <v:imagedata r:id="rId109" o:title=""/>
          </v:shape>
          <o:OLEObject Type="Embed" ProgID="Equation.3" ShapeID="_x0000_i1086" DrawAspect="Content" ObjectID="_1601052663" r:id="rId110"/>
        </w:object>
      </w:r>
    </w:p>
    <w:p w:rsidR="00B34757" w:rsidRPr="00B34757" w:rsidRDefault="00B34757" w:rsidP="00B34757">
      <w:pPr>
        <w:pStyle w:val="2"/>
        <w:spacing w:before="0" w:after="0"/>
        <w:ind w:firstLine="567"/>
        <w:jc w:val="both"/>
        <w:rPr>
          <w:rFonts w:ascii="Times New Roman" w:hAnsi="Times New Roman" w:cs="Times New Roman"/>
          <w:b w:val="0"/>
          <w:sz w:val="24"/>
          <w:szCs w:val="24"/>
        </w:rPr>
      </w:pPr>
      <w:r w:rsidRPr="00B34757">
        <w:rPr>
          <w:rFonts w:ascii="Times New Roman" w:hAnsi="Times New Roman" w:cs="Times New Roman"/>
          <w:b w:val="0"/>
          <w:sz w:val="24"/>
          <w:szCs w:val="24"/>
          <w:lang w:val="kk-KZ"/>
        </w:rPr>
        <w:t>Қатты дененің айналмалы қозғалыстың кинематикасы</w:t>
      </w:r>
    </w:p>
    <w:p w:rsidR="00B34757" w:rsidRPr="00B34757" w:rsidRDefault="00B34757" w:rsidP="00B34757">
      <w:pPr>
        <w:pStyle w:val="a3"/>
        <w:ind w:firstLine="567"/>
        <w:rPr>
          <w:sz w:val="24"/>
          <w:lang w:val="kk-KZ"/>
        </w:rPr>
      </w:pPr>
      <w:r w:rsidRPr="00B34757">
        <w:rPr>
          <w:i/>
          <w:sz w:val="24"/>
        </w:rPr>
        <w:t>Абсолют</w:t>
      </w:r>
      <w:r w:rsidRPr="00B34757">
        <w:rPr>
          <w:i/>
          <w:sz w:val="24"/>
          <w:lang w:val="kk-KZ"/>
        </w:rPr>
        <w:t xml:space="preserve">тік қатты дене  </w:t>
      </w:r>
      <w:proofErr w:type="gramStart"/>
      <w:r w:rsidRPr="00B34757">
        <w:rPr>
          <w:i/>
          <w:sz w:val="24"/>
          <w:lang w:val="kk-KZ"/>
        </w:rPr>
        <w:t>деп</w:t>
      </w:r>
      <w:proofErr w:type="gramEnd"/>
      <w:r w:rsidRPr="00B34757">
        <w:rPr>
          <w:i/>
          <w:sz w:val="24"/>
          <w:lang w:val="kk-KZ"/>
        </w:rPr>
        <w:t xml:space="preserve">  </w:t>
      </w:r>
      <w:r w:rsidRPr="00B34757">
        <w:rPr>
          <w:sz w:val="24"/>
          <w:lang w:val="kk-KZ"/>
        </w:rPr>
        <w:t>берілген есептің шарты бойынша деформациясын ескермеуге болатын</w:t>
      </w:r>
      <w:r w:rsidRPr="00B34757">
        <w:rPr>
          <w:i/>
          <w:sz w:val="24"/>
          <w:lang w:val="kk-KZ"/>
        </w:rPr>
        <w:t xml:space="preserve"> </w:t>
      </w:r>
      <w:r w:rsidRPr="00B34757">
        <w:rPr>
          <w:sz w:val="24"/>
          <w:lang w:val="kk-KZ"/>
        </w:rPr>
        <w:t xml:space="preserve">денені атайды. Қатты дененің қандай да болсын қозғалысын екі негізгі түрге жіктеуге болады:-ілгерілемелі және айналмалы. </w:t>
      </w:r>
    </w:p>
    <w:p w:rsidR="00B34757" w:rsidRPr="00B34757" w:rsidRDefault="00B34757" w:rsidP="00B34757">
      <w:pPr>
        <w:ind w:firstLine="567"/>
        <w:jc w:val="both"/>
        <w:rPr>
          <w:lang w:val="kk-KZ"/>
        </w:rPr>
      </w:pPr>
      <w:r w:rsidRPr="00B34757">
        <w:rPr>
          <w:i/>
          <w:lang w:val="kk-KZ"/>
        </w:rPr>
        <w:t xml:space="preserve"> Ілгерілемелі қозғалыс </w:t>
      </w:r>
      <w:r w:rsidRPr="00B34757">
        <w:rPr>
          <w:lang w:val="kk-KZ"/>
        </w:rPr>
        <w:t xml:space="preserve">–қозғалыстағы денемен байланысты  қандай да болсын түзу сызық  өзіне өзі параллель болып қалатын қозғалыс. </w:t>
      </w:r>
    </w:p>
    <w:p w:rsidR="00B34757" w:rsidRPr="00B34757" w:rsidRDefault="00B34757" w:rsidP="00B34757">
      <w:pPr>
        <w:ind w:firstLine="567"/>
        <w:jc w:val="both"/>
        <w:rPr>
          <w:lang w:val="kk-KZ"/>
        </w:rPr>
      </w:pPr>
      <w:r w:rsidRPr="00B34757">
        <w:rPr>
          <w:i/>
          <w:lang w:val="kk-KZ"/>
        </w:rPr>
        <w:t>Айналмалы қозғалыс</w:t>
      </w:r>
      <w:r w:rsidRPr="00B34757">
        <w:rPr>
          <w:lang w:val="kk-KZ"/>
        </w:rPr>
        <w:t xml:space="preserve"> – дененің барлық нүктелері щеңберлер сызатын және олардың центрлері </w:t>
      </w:r>
      <w:r w:rsidRPr="00B34757">
        <w:rPr>
          <w:i/>
          <w:lang w:val="kk-KZ"/>
        </w:rPr>
        <w:t>айналу осі</w:t>
      </w:r>
      <w:r w:rsidRPr="00B34757">
        <w:rPr>
          <w:lang w:val="kk-KZ"/>
        </w:rPr>
        <w:t xml:space="preserve"> деп аталатын бір түзудің бойында жататын қозғалыс. </w:t>
      </w:r>
    </w:p>
    <w:p w:rsidR="00B34757" w:rsidRPr="00B34757" w:rsidRDefault="00B34757" w:rsidP="00B34757">
      <w:pPr>
        <w:ind w:firstLine="567"/>
        <w:jc w:val="both"/>
        <w:rPr>
          <w:lang w:val="kk-KZ"/>
        </w:rPr>
      </w:pPr>
      <w:r w:rsidRPr="00B34757">
        <w:rPr>
          <w:lang w:val="kk-KZ"/>
        </w:rPr>
        <w:t>Қатты дененің айналысы  оған</w:t>
      </w:r>
      <w:r w:rsidRPr="00B34757">
        <w:rPr>
          <w:i/>
          <w:lang w:val="kk-KZ"/>
        </w:rPr>
        <w:t xml:space="preserve"> t</w:t>
      </w:r>
      <w:r w:rsidRPr="00B34757">
        <w:rPr>
          <w:lang w:val="kk-KZ"/>
        </w:rPr>
        <w:t xml:space="preserve"> уақыт кезінде дененің бұрылған </w:t>
      </w:r>
      <w:r w:rsidRPr="00B34757">
        <w:rPr>
          <w:lang w:val="en-US"/>
        </w:rPr>
        <w:sym w:font="Symbol" w:char="F06A"/>
      </w:r>
      <w:r w:rsidRPr="00B34757">
        <w:rPr>
          <w:lang w:val="kk-KZ"/>
        </w:rPr>
        <w:t>(</w:t>
      </w:r>
      <w:r w:rsidRPr="00B34757">
        <w:rPr>
          <w:i/>
          <w:lang w:val="kk-KZ"/>
        </w:rPr>
        <w:t>t</w:t>
      </w:r>
      <w:r w:rsidRPr="00B34757">
        <w:rPr>
          <w:lang w:val="kk-KZ"/>
        </w:rPr>
        <w:t xml:space="preserve">) бұралу бұрышымен жазылады. Дененің белгілі бір  </w:t>
      </w:r>
      <w:r w:rsidRPr="00B34757">
        <w:sym w:font="Symbol" w:char="F06A"/>
      </w:r>
      <w:r w:rsidRPr="00B34757">
        <w:rPr>
          <w:lang w:val="kk-KZ"/>
        </w:rPr>
        <w:t xml:space="preserve"> бұрышқа бұрылуын , ұзындығы </w:t>
      </w:r>
      <w:r w:rsidRPr="00B34757">
        <w:sym w:font="Symbol" w:char="F06A"/>
      </w:r>
      <w:r w:rsidRPr="00B34757">
        <w:rPr>
          <w:lang w:val="kk-KZ"/>
        </w:rPr>
        <w:t xml:space="preserve"> -ге тең бөлік көмегімен ,ал бағыты бұрылыс жасалатын ось бағытымен сәйкес келетін мен беруге болады. Бұрылыс бағаыты және оны кескіндейтін бөлік </w:t>
      </w:r>
      <w:r w:rsidRPr="00B34757">
        <w:rPr>
          <w:i/>
          <w:lang w:val="kk-KZ"/>
        </w:rPr>
        <w:t>оң винт ережесімен</w:t>
      </w:r>
      <w:r w:rsidRPr="00B34757">
        <w:rPr>
          <w:lang w:val="kk-KZ"/>
        </w:rPr>
        <w:t xml:space="preserve"> байланысқан, яғни бөлік бағыты сондай болу керек, қандай оған қарағанда сағат тілшенің  жасалытын бұрылысындай.Шекті  бұрыштарға бұрылуы параллелограмм ережесі бойынша емес қосылады сондықтан да олар векторлар болмайды. Және өте аз </w:t>
      </w:r>
      <w:r w:rsidRPr="00B34757">
        <w:rPr>
          <w:lang w:val="en-US"/>
        </w:rPr>
        <w:sym w:font="Symbol" w:char="F044"/>
      </w:r>
      <w:r w:rsidRPr="00B34757">
        <w:rPr>
          <w:lang w:val="en-US"/>
        </w:rPr>
        <w:sym w:font="Symbol" w:char="F06A"/>
      </w:r>
      <w:r w:rsidRPr="00B34757">
        <w:rPr>
          <w:lang w:val="kk-KZ"/>
        </w:rPr>
        <w:t xml:space="preserve"> бұрыштарға бұрылыс кезінде басқаша боладын. Бұл кезде екі бірдің соңынан бір  </w:t>
      </w:r>
      <w:r w:rsidRPr="00B34757">
        <w:rPr>
          <w:lang w:val="en-US"/>
        </w:rPr>
        <w:sym w:font="Symbol" w:char="F044"/>
      </w:r>
      <w:r w:rsidRPr="00B34757">
        <w:rPr>
          <w:lang w:val="en-US"/>
        </w:rPr>
        <w:sym w:font="Symbol" w:char="F06A"/>
      </w:r>
      <w:r w:rsidRPr="00B34757">
        <w:rPr>
          <w:vertAlign w:val="subscript"/>
          <w:lang w:val="kk-KZ"/>
        </w:rPr>
        <w:t>1</w:t>
      </w:r>
      <w:r w:rsidRPr="00B34757">
        <w:rPr>
          <w:lang w:val="kk-KZ"/>
        </w:rPr>
        <w:t xml:space="preserve"> және </w:t>
      </w:r>
      <w:r w:rsidRPr="00B34757">
        <w:rPr>
          <w:lang w:val="en-US"/>
        </w:rPr>
        <w:sym w:font="Symbol" w:char="F044"/>
      </w:r>
      <w:r w:rsidRPr="00B34757">
        <w:rPr>
          <w:lang w:val="en-US"/>
        </w:rPr>
        <w:sym w:font="Symbol" w:char="F06A"/>
      </w:r>
      <w:r w:rsidRPr="00B34757">
        <w:rPr>
          <w:vertAlign w:val="subscript"/>
          <w:lang w:val="kk-KZ"/>
        </w:rPr>
        <w:t xml:space="preserve">2 </w:t>
      </w:r>
      <w:r w:rsidRPr="00B34757">
        <w:rPr>
          <w:lang w:val="kk-KZ"/>
        </w:rPr>
        <w:t xml:space="preserve"> бұрылыс жасалған кезінде  </w:t>
      </w:r>
      <w:r w:rsidRPr="00B34757">
        <w:rPr>
          <w:lang w:val="en-US"/>
        </w:rPr>
        <w:sym w:font="Symbol" w:char="F044"/>
      </w:r>
      <w:r w:rsidRPr="00B34757">
        <w:rPr>
          <w:lang w:val="en-US"/>
        </w:rPr>
        <w:sym w:font="Symbol" w:char="F06A"/>
      </w:r>
      <w:r w:rsidRPr="00B34757">
        <w:rPr>
          <w:vertAlign w:val="subscript"/>
          <w:lang w:val="kk-KZ"/>
        </w:rPr>
        <w:t>3</w:t>
      </w:r>
      <w:r w:rsidRPr="00B34757">
        <w:rPr>
          <w:lang w:val="kk-KZ"/>
        </w:rPr>
        <w:t xml:space="preserve"> бұрылыс сияқты дененің әр бір нүктелері осындай орын ауыстыруларын қамтамасыз етеді,  </w:t>
      </w:r>
      <w:r w:rsidRPr="00B34757">
        <w:rPr>
          <w:lang w:val="en-US"/>
        </w:rPr>
        <w:sym w:font="Symbol" w:char="F044"/>
      </w:r>
      <w:r w:rsidRPr="00B34757">
        <w:rPr>
          <w:lang w:val="en-US"/>
        </w:rPr>
        <w:sym w:font="Symbol" w:char="F06A"/>
      </w:r>
      <w:r w:rsidRPr="00B34757">
        <w:rPr>
          <w:vertAlign w:val="subscript"/>
          <w:lang w:val="kk-KZ"/>
        </w:rPr>
        <w:t xml:space="preserve">3  </w:t>
      </w:r>
      <w:r w:rsidRPr="00B34757">
        <w:rPr>
          <w:lang w:val="kk-KZ"/>
        </w:rPr>
        <w:t xml:space="preserve">бұрылыс </w:t>
      </w:r>
      <w:r w:rsidRPr="00B34757">
        <w:rPr>
          <w:lang w:val="en-US"/>
        </w:rPr>
        <w:sym w:font="Symbol" w:char="F044"/>
      </w:r>
      <w:r w:rsidRPr="00B34757">
        <w:rPr>
          <w:lang w:val="en-US"/>
        </w:rPr>
        <w:sym w:font="Symbol" w:char="F06A"/>
      </w:r>
      <w:r w:rsidRPr="00B34757">
        <w:rPr>
          <w:vertAlign w:val="subscript"/>
          <w:lang w:val="kk-KZ"/>
        </w:rPr>
        <w:t>1</w:t>
      </w:r>
      <w:r w:rsidRPr="00B34757">
        <w:rPr>
          <w:lang w:val="kk-KZ"/>
        </w:rPr>
        <w:t xml:space="preserve"> және </w:t>
      </w:r>
      <w:r w:rsidRPr="00B34757">
        <w:rPr>
          <w:lang w:val="en-US"/>
        </w:rPr>
        <w:sym w:font="Symbol" w:char="F044"/>
      </w:r>
      <w:r w:rsidRPr="00B34757">
        <w:rPr>
          <w:lang w:val="en-US"/>
        </w:rPr>
        <w:sym w:font="Symbol" w:char="F06A"/>
      </w:r>
      <w:r w:rsidRPr="00B34757">
        <w:rPr>
          <w:vertAlign w:val="subscript"/>
          <w:lang w:val="kk-KZ"/>
        </w:rPr>
        <w:t>2</w:t>
      </w:r>
      <w:r w:rsidRPr="00B34757">
        <w:rPr>
          <w:lang w:val="kk-KZ"/>
        </w:rPr>
        <w:t xml:space="preserve"> ден  параллелограмм ереже бойынша қосындысынан анықталатындай , яғни өте азғантай бұрылыстар </w:t>
      </w:r>
      <w:r w:rsidRPr="00B34757">
        <w:rPr>
          <w:position w:val="-10"/>
        </w:rPr>
        <w:object w:dxaOrig="360" w:dyaOrig="499">
          <v:shape id="_x0000_i1087" type="#_x0000_t75" style="width:18.15pt;height:25.05pt" o:ole="">
            <v:imagedata r:id="rId111" o:title=""/>
          </v:shape>
          <o:OLEObject Type="Embed" ProgID="Equation.3" ShapeID="_x0000_i1087" DrawAspect="Content" ObjectID="_1601052664" r:id="rId112"/>
        </w:object>
      </w:r>
      <w:r w:rsidRPr="00B34757">
        <w:rPr>
          <w:lang w:val="kk-KZ"/>
        </w:rPr>
        <w:t xml:space="preserve"> векторлар сияқты қарастыруға болады және біздің жағдайда  </w:t>
      </w:r>
    </w:p>
    <w:p w:rsidR="00B34757" w:rsidRPr="00B34757" w:rsidRDefault="00B34757" w:rsidP="00B34757">
      <w:pPr>
        <w:ind w:firstLine="567"/>
        <w:jc w:val="both"/>
        <w:rPr>
          <w:lang w:val="kk-KZ"/>
        </w:rPr>
      </w:pPr>
      <w:r w:rsidRPr="00B34757">
        <w:rPr>
          <w:lang w:val="kk-KZ"/>
        </w:rPr>
        <w:tab/>
      </w:r>
      <w:r w:rsidRPr="00B34757">
        <w:rPr>
          <w:lang w:val="kk-KZ"/>
        </w:rPr>
        <w:tab/>
      </w:r>
      <w:r w:rsidRPr="00B34757">
        <w:rPr>
          <w:lang w:val="kk-KZ"/>
        </w:rPr>
        <w:tab/>
      </w:r>
      <w:r w:rsidRPr="00B34757">
        <w:rPr>
          <w:lang w:val="kk-KZ"/>
        </w:rPr>
        <w:tab/>
      </w:r>
      <w:r w:rsidRPr="00B34757">
        <w:rPr>
          <w:lang w:val="kk-KZ"/>
        </w:rPr>
        <w:tab/>
        <w:t xml:space="preserve">  </w:t>
      </w:r>
      <w:r w:rsidRPr="00B34757">
        <w:rPr>
          <w:position w:val="-12"/>
        </w:rPr>
        <w:object w:dxaOrig="1700" w:dyaOrig="520">
          <v:shape id="_x0000_i1088" type="#_x0000_t75" style="width:84.5pt;height:26.3pt" o:ole="">
            <v:imagedata r:id="rId113" o:title=""/>
          </v:shape>
          <o:OLEObject Type="Embed" ProgID="Equation.3" ShapeID="_x0000_i1088" DrawAspect="Content" ObjectID="_1601052665" r:id="rId114"/>
        </w:object>
      </w:r>
      <w:r w:rsidRPr="00B34757">
        <w:rPr>
          <w:lang w:val="kk-KZ"/>
        </w:rPr>
        <w:t xml:space="preserve">. </w:t>
      </w:r>
    </w:p>
    <w:p w:rsidR="00B34757" w:rsidRPr="00B34757" w:rsidRDefault="00B34757" w:rsidP="00B34757">
      <w:pPr>
        <w:ind w:firstLine="567"/>
        <w:rPr>
          <w:lang w:val="kk-KZ"/>
        </w:rPr>
      </w:pPr>
      <w:r w:rsidRPr="00B34757">
        <w:rPr>
          <w:lang w:val="kk-KZ"/>
        </w:rPr>
        <w:t>Векторлық шаманы еңгіземіз</w:t>
      </w:r>
    </w:p>
    <w:p w:rsidR="00B34757" w:rsidRPr="00B34757" w:rsidRDefault="00B34757" w:rsidP="00B34757">
      <w:pPr>
        <w:ind w:firstLine="567"/>
        <w:rPr>
          <w:lang w:val="kk-KZ"/>
        </w:rPr>
      </w:pPr>
      <w:r w:rsidRPr="00B34757">
        <w:rPr>
          <w:lang w:val="kk-KZ"/>
        </w:rPr>
        <w:tab/>
        <w:t xml:space="preserve">  </w:t>
      </w:r>
      <w:r w:rsidRPr="00B34757">
        <w:rPr>
          <w:position w:val="-24"/>
        </w:rPr>
        <w:object w:dxaOrig="1820" w:dyaOrig="780">
          <v:shape id="_x0000_i1089" type="#_x0000_t75" style="width:90.8pt;height:38.8pt" o:ole="">
            <v:imagedata r:id="rId115" o:title=""/>
          </v:shape>
          <o:OLEObject Type="Embed" ProgID="Equation.3" ShapeID="_x0000_i1089" DrawAspect="Content" ObjectID="_1601052666" r:id="rId116"/>
        </w:object>
      </w:r>
      <w:r w:rsidRPr="00B34757">
        <w:rPr>
          <w:lang w:val="kk-KZ"/>
        </w:rPr>
        <w:t xml:space="preserve">  - </w:t>
      </w:r>
      <w:r w:rsidRPr="00B34757">
        <w:rPr>
          <w:i/>
          <w:lang w:val="kk-KZ"/>
        </w:rPr>
        <w:t>айналмалы қозғалыстың бұрышты</w:t>
      </w:r>
      <w:r w:rsidRPr="00B34757">
        <w:rPr>
          <w:lang w:val="kk-KZ"/>
        </w:rPr>
        <w:t xml:space="preserve">қ </w:t>
      </w:r>
      <w:r w:rsidRPr="00B34757">
        <w:rPr>
          <w:i/>
          <w:lang w:val="kk-KZ"/>
        </w:rPr>
        <w:t>жылдамдығы</w:t>
      </w:r>
      <w:r w:rsidRPr="00B34757">
        <w:rPr>
          <w:lang w:val="kk-KZ"/>
        </w:rPr>
        <w:t>,</w:t>
      </w:r>
    </w:p>
    <w:p w:rsidR="00B34757" w:rsidRPr="00B34757" w:rsidRDefault="00B34757" w:rsidP="00B34757">
      <w:pPr>
        <w:ind w:firstLine="567"/>
        <w:rPr>
          <w:lang w:val="kk-KZ"/>
        </w:rPr>
      </w:pPr>
      <w:r w:rsidRPr="00B34757">
        <w:rPr>
          <w:lang w:val="kk-KZ"/>
        </w:rPr>
        <w:t xml:space="preserve"> мұндағы </w:t>
      </w:r>
      <w:r w:rsidRPr="00B34757">
        <w:sym w:font="Symbol" w:char="F044"/>
      </w:r>
      <w:r w:rsidRPr="00B34757">
        <w:rPr>
          <w:i/>
          <w:lang w:val="kk-KZ"/>
        </w:rPr>
        <w:t>t</w:t>
      </w:r>
      <w:r w:rsidRPr="00B34757">
        <w:rPr>
          <w:lang w:val="kk-KZ"/>
        </w:rPr>
        <w:t xml:space="preserve"> - </w:t>
      </w:r>
      <w:r w:rsidRPr="00B34757">
        <w:rPr>
          <w:position w:val="-10"/>
        </w:rPr>
        <w:object w:dxaOrig="360" w:dyaOrig="499">
          <v:shape id="_x0000_i1090" type="#_x0000_t75" style="width:18.15pt;height:25.05pt" o:ole="">
            <v:imagedata r:id="rId111" o:title=""/>
          </v:shape>
          <o:OLEObject Type="Embed" ProgID="Equation.3" ShapeID="_x0000_i1090" DrawAspect="Content" ObjectID="_1601052667" r:id="rId117"/>
        </w:object>
      </w:r>
      <w:r w:rsidRPr="00B34757">
        <w:rPr>
          <w:lang w:val="kk-KZ"/>
        </w:rPr>
        <w:t xml:space="preserve"> бұрылыс жасалатын уақыт .Бұрыштық жылдамдық </w:t>
      </w:r>
      <w:r w:rsidRPr="00B34757">
        <w:sym w:font="Symbol" w:char="F077"/>
      </w:r>
      <w:r w:rsidRPr="00B34757">
        <w:rPr>
          <w:lang w:val="kk-KZ"/>
        </w:rPr>
        <w:t xml:space="preserve">  1 секунд ішінде радиан өлшем бірлігімен өлшенеді  [</w:t>
      </w:r>
      <w:r w:rsidRPr="00B34757">
        <w:rPr>
          <w:lang w:val="en-US"/>
        </w:rPr>
        <w:sym w:font="Symbol" w:char="F077"/>
      </w:r>
      <w:r w:rsidRPr="00B34757">
        <w:rPr>
          <w:lang w:val="kk-KZ"/>
        </w:rPr>
        <w:t>] = 1радиан/с = 1с</w:t>
      </w:r>
      <w:r w:rsidRPr="00B34757">
        <w:rPr>
          <w:vertAlign w:val="superscript"/>
          <w:lang w:val="kk-KZ"/>
        </w:rPr>
        <w:t>-1</w:t>
      </w:r>
      <w:r w:rsidRPr="00B34757">
        <w:rPr>
          <w:lang w:val="kk-KZ"/>
        </w:rPr>
        <w:t xml:space="preserve">. </w:t>
      </w:r>
    </w:p>
    <w:p w:rsidR="00B34757" w:rsidRPr="00B34757" w:rsidRDefault="00B34757" w:rsidP="00B34757">
      <w:pPr>
        <w:ind w:firstLine="567"/>
        <w:rPr>
          <w:lang w:val="kk-KZ"/>
        </w:rPr>
      </w:pPr>
      <w:r w:rsidRPr="00B34757">
        <w:rPr>
          <w:lang w:val="kk-KZ"/>
        </w:rPr>
        <w:t xml:space="preserve">Бұрыштық жылдамдық </w:t>
      </w:r>
      <w:r w:rsidRPr="00B34757">
        <w:rPr>
          <w:position w:val="-6"/>
        </w:rPr>
        <w:object w:dxaOrig="240" w:dyaOrig="460">
          <v:shape id="_x0000_i1091" type="#_x0000_t75" style="width:11.9pt;height:23.15pt" o:ole="">
            <v:imagedata r:id="rId118" o:title=""/>
          </v:shape>
          <o:OLEObject Type="Embed" ProgID="Equation.3" ShapeID="_x0000_i1091" DrawAspect="Content" ObjectID="_1601052668" r:id="rId119"/>
        </w:object>
      </w:r>
      <w:r w:rsidRPr="00B34757">
        <w:rPr>
          <w:lang w:val="kk-KZ"/>
        </w:rPr>
        <w:t xml:space="preserve"> дене авйналмалы қозғалыс жасайтын айналмалы осі бойымен бағытталады оң винт ережемен анықталатын бағыт бойынша. Бұрыштық жылдамдықтың модулі  мынаға тең </w:t>
      </w:r>
      <w:r w:rsidRPr="00B34757">
        <w:rPr>
          <w:position w:val="-24"/>
        </w:rPr>
        <w:object w:dxaOrig="780" w:dyaOrig="620">
          <v:shape id="_x0000_i1092" type="#_x0000_t75" style="width:38.8pt;height:30.7pt" o:ole="">
            <v:imagedata r:id="rId120" o:title=""/>
          </v:shape>
          <o:OLEObject Type="Embed" ProgID="Equation.3" ShapeID="_x0000_i1092" DrawAspect="Content" ObjectID="_1601052669" r:id="rId121"/>
        </w:object>
      </w:r>
      <w:r w:rsidRPr="00B34757">
        <w:rPr>
          <w:lang w:val="kk-KZ"/>
        </w:rPr>
        <w:t xml:space="preserve"> .</w:t>
      </w:r>
    </w:p>
    <w:p w:rsidR="00B34757" w:rsidRPr="00B34757" w:rsidRDefault="00B34757" w:rsidP="00B34757">
      <w:pPr>
        <w:ind w:firstLine="567"/>
        <w:rPr>
          <w:lang w:val="kk-KZ"/>
        </w:rPr>
      </w:pPr>
      <w:r w:rsidRPr="00B34757">
        <w:rPr>
          <w:lang w:val="kk-KZ"/>
        </w:rPr>
        <w:t xml:space="preserve">Тұрақты бұрыштық жылдамдықпен жасалатын айналыс </w:t>
      </w:r>
      <w:r w:rsidRPr="00B34757">
        <w:rPr>
          <w:i/>
          <w:lang w:val="kk-KZ"/>
        </w:rPr>
        <w:t xml:space="preserve">бірқалыпты айналыс </w:t>
      </w:r>
      <w:r w:rsidRPr="00B34757">
        <w:rPr>
          <w:lang w:val="kk-KZ"/>
        </w:rPr>
        <w:t xml:space="preserve">деп аталады . Егер айналыс бірқалыпты болса, онда </w:t>
      </w:r>
      <w:r w:rsidRPr="00B34757">
        <w:rPr>
          <w:position w:val="-24"/>
        </w:rPr>
        <w:object w:dxaOrig="660" w:dyaOrig="620">
          <v:shape id="_x0000_i1093" type="#_x0000_t75" style="width:33.2pt;height:30.7pt" o:ole="">
            <v:imagedata r:id="rId122" o:title=""/>
          </v:shape>
          <o:OLEObject Type="Embed" ProgID="Equation.3" ShapeID="_x0000_i1093" DrawAspect="Content" ObjectID="_1601052670" r:id="rId123"/>
        </w:object>
      </w:r>
      <w:r w:rsidRPr="00B34757">
        <w:rPr>
          <w:lang w:val="kk-KZ"/>
        </w:rPr>
        <w:t xml:space="preserve"> ,  мұндағы </w:t>
      </w:r>
      <w:r w:rsidRPr="00B34757">
        <w:sym w:font="Symbol" w:char="F06A"/>
      </w:r>
      <w:r w:rsidRPr="00B34757">
        <w:rPr>
          <w:lang w:val="kk-KZ"/>
        </w:rPr>
        <w:t xml:space="preserve"> - </w:t>
      </w:r>
      <w:r w:rsidRPr="00B34757">
        <w:rPr>
          <w:i/>
          <w:lang w:val="kk-KZ"/>
        </w:rPr>
        <w:t>t</w:t>
      </w:r>
      <w:r w:rsidRPr="00B34757">
        <w:rPr>
          <w:lang w:val="kk-KZ"/>
        </w:rPr>
        <w:t xml:space="preserve"> уақыт мезетіндегі айналыстың  шекті бұрышы. Бір қалыпты айналмалы қозғалысты </w:t>
      </w:r>
      <w:r w:rsidRPr="00B34757">
        <w:rPr>
          <w:i/>
          <w:lang w:val="kk-KZ"/>
        </w:rPr>
        <w:t>айналу периоды</w:t>
      </w:r>
      <w:r w:rsidRPr="00B34757">
        <w:rPr>
          <w:lang w:val="kk-KZ"/>
        </w:rPr>
        <w:t xml:space="preserve"> мен сипаттауға болады- </w:t>
      </w:r>
      <w:r w:rsidRPr="00B34757">
        <w:rPr>
          <w:i/>
          <w:lang w:val="kk-KZ"/>
        </w:rPr>
        <w:t>T</w:t>
      </w:r>
      <w:r w:rsidRPr="00B34757">
        <w:rPr>
          <w:lang w:val="kk-KZ"/>
        </w:rPr>
        <w:t xml:space="preserve"> –дененің  бір толық айналысқа кеткен уақыт, яғни  дене бұл уақытта 2</w:t>
      </w:r>
      <w:r w:rsidRPr="00B34757">
        <w:rPr>
          <w:lang w:val="en-US"/>
        </w:rPr>
        <w:sym w:font="Symbol" w:char="F070"/>
      </w:r>
      <w:r w:rsidRPr="00B34757">
        <w:rPr>
          <w:lang w:val="kk-KZ"/>
        </w:rPr>
        <w:t xml:space="preserve"> бұрышқа бұрылады. Сонда</w:t>
      </w:r>
    </w:p>
    <w:p w:rsidR="00B34757" w:rsidRPr="00B34757" w:rsidRDefault="00B34757" w:rsidP="00B34757">
      <w:pPr>
        <w:ind w:firstLine="567"/>
        <w:rPr>
          <w:lang w:val="kk-KZ"/>
        </w:rPr>
      </w:pPr>
      <w:r w:rsidRPr="00B34757">
        <w:rPr>
          <w:lang w:val="kk-KZ"/>
        </w:rPr>
        <w:tab/>
      </w:r>
      <w:r w:rsidRPr="00B34757">
        <w:rPr>
          <w:position w:val="-24"/>
          <w:lang w:val="en-US"/>
        </w:rPr>
        <w:object w:dxaOrig="780" w:dyaOrig="620">
          <v:shape id="_x0000_i1094" type="#_x0000_t75" style="width:38.8pt;height:30.7pt" o:ole="">
            <v:imagedata r:id="rId124" o:title=""/>
          </v:shape>
          <o:OLEObject Type="Embed" ProgID="Equation.3" ShapeID="_x0000_i1094" DrawAspect="Content" ObjectID="_1601052671" r:id="rId125"/>
        </w:object>
      </w:r>
      <w:r w:rsidRPr="00B34757">
        <w:rPr>
          <w:lang w:val="kk-KZ"/>
        </w:rPr>
        <w:t xml:space="preserve">  , осыдан  </w:t>
      </w:r>
      <w:r w:rsidRPr="00B34757">
        <w:rPr>
          <w:position w:val="-24"/>
          <w:lang w:val="en-US"/>
        </w:rPr>
        <w:object w:dxaOrig="780" w:dyaOrig="620">
          <v:shape id="_x0000_i1095" type="#_x0000_t75" style="width:38.8pt;height:30.7pt" o:ole="">
            <v:imagedata r:id="rId126" o:title=""/>
          </v:shape>
          <o:OLEObject Type="Embed" ProgID="Equation.3" ShapeID="_x0000_i1095" DrawAspect="Content" ObjectID="_1601052672" r:id="rId127"/>
        </w:object>
      </w:r>
      <w:r w:rsidRPr="00B34757">
        <w:rPr>
          <w:lang w:val="kk-KZ"/>
        </w:rPr>
        <w:t xml:space="preserve"> .</w:t>
      </w:r>
    </w:p>
    <w:p w:rsidR="00B34757" w:rsidRPr="00B34757" w:rsidRDefault="00B34757" w:rsidP="00B34757">
      <w:pPr>
        <w:ind w:firstLine="567"/>
        <w:rPr>
          <w:lang w:val="kk-KZ"/>
        </w:rPr>
      </w:pPr>
      <w:r w:rsidRPr="00B34757">
        <w:rPr>
          <w:lang w:val="kk-KZ"/>
        </w:rPr>
        <w:t xml:space="preserve">Бірлік уақыт ішіндегі айналыс саны айналыс жиілігі деп аталады   </w:t>
      </w:r>
      <w:r w:rsidRPr="00B34757">
        <w:rPr>
          <w:i/>
          <w:lang w:val="kk-KZ"/>
        </w:rPr>
        <w:t>n</w:t>
      </w:r>
      <w:r w:rsidRPr="00B34757">
        <w:rPr>
          <w:lang w:val="kk-KZ"/>
        </w:rPr>
        <w:t xml:space="preserve"> :</w:t>
      </w:r>
    </w:p>
    <w:p w:rsidR="00B34757" w:rsidRPr="00B34757" w:rsidRDefault="00B34757" w:rsidP="00B34757">
      <w:pPr>
        <w:ind w:firstLine="567"/>
        <w:rPr>
          <w:lang w:val="kk-KZ"/>
        </w:rPr>
      </w:pPr>
      <w:r w:rsidRPr="00B34757">
        <w:rPr>
          <w:lang w:val="kk-KZ"/>
        </w:rPr>
        <w:lastRenderedPageBreak/>
        <w:tab/>
      </w:r>
      <w:r w:rsidRPr="00B34757">
        <w:rPr>
          <w:position w:val="-24"/>
          <w:lang w:val="en-US"/>
        </w:rPr>
        <w:object w:dxaOrig="2400" w:dyaOrig="620">
          <v:shape id="_x0000_i1096" type="#_x0000_t75" style="width:120.2pt;height:30.7pt" o:ole="">
            <v:imagedata r:id="rId128" o:title=""/>
          </v:shape>
          <o:OLEObject Type="Embed" ProgID="Equation.3" ShapeID="_x0000_i1096" DrawAspect="Content" ObjectID="_1601052673" r:id="rId129"/>
        </w:object>
      </w:r>
      <w:r w:rsidRPr="00B34757">
        <w:rPr>
          <w:lang w:val="kk-KZ"/>
        </w:rPr>
        <w:t xml:space="preserve"> -</w:t>
      </w:r>
      <w:r w:rsidRPr="00B34757">
        <w:rPr>
          <w:i/>
          <w:lang w:val="kk-KZ"/>
        </w:rPr>
        <w:t>бұрыштық жылдамдықтың айналыс жиілігімен байланысы</w:t>
      </w:r>
      <w:r w:rsidRPr="00B34757">
        <w:rPr>
          <w:lang w:val="kk-KZ"/>
        </w:rPr>
        <w:t>.</w:t>
      </w:r>
    </w:p>
    <w:p w:rsidR="00B34757" w:rsidRPr="00B34757" w:rsidRDefault="00B34757" w:rsidP="00B34757">
      <w:pPr>
        <w:ind w:firstLine="567"/>
        <w:rPr>
          <w:lang w:val="kk-KZ"/>
        </w:rPr>
      </w:pPr>
      <w:r w:rsidRPr="00B34757">
        <w:rPr>
          <w:lang w:val="kk-KZ"/>
        </w:rPr>
        <w:t xml:space="preserve">Вектор </w:t>
      </w:r>
      <w:r w:rsidRPr="00B34757">
        <w:rPr>
          <w:position w:val="-6"/>
        </w:rPr>
        <w:object w:dxaOrig="240" w:dyaOrig="460">
          <v:shape id="_x0000_i1097" type="#_x0000_t75" style="width:11.9pt;height:23.15pt" o:ole="">
            <v:imagedata r:id="rId118" o:title=""/>
          </v:shape>
          <o:OLEObject Type="Embed" ProgID="Equation.3" ShapeID="_x0000_i1097" DrawAspect="Content" ObjectID="_1601052674" r:id="rId130"/>
        </w:object>
      </w:r>
      <w:r w:rsidRPr="00B34757">
        <w:rPr>
          <w:lang w:val="kk-KZ"/>
        </w:rPr>
        <w:t xml:space="preserve"> вектор дененің ось айналасында жылдамдықтың өзгерісімен сонымен бірге  кеңістікте айналу осінің  айналуымен өзгере алады..  </w:t>
      </w:r>
      <w:r w:rsidRPr="00B34757">
        <w:sym w:font="Symbol" w:char="F044"/>
      </w:r>
      <w:proofErr w:type="gramStart"/>
      <w:r w:rsidRPr="00B34757">
        <w:rPr>
          <w:i/>
          <w:lang w:val="en-US"/>
        </w:rPr>
        <w:t>t</w:t>
      </w:r>
      <w:proofErr w:type="gramEnd"/>
      <w:r w:rsidRPr="00B34757">
        <w:t xml:space="preserve"> </w:t>
      </w:r>
      <w:r w:rsidRPr="00B34757">
        <w:rPr>
          <w:lang w:val="kk-KZ"/>
        </w:rPr>
        <w:t xml:space="preserve">уақыт өткен соң </w:t>
      </w:r>
      <w:r w:rsidRPr="00B34757">
        <w:t xml:space="preserve"> </w:t>
      </w:r>
      <w:r w:rsidRPr="00B34757">
        <w:rPr>
          <w:position w:val="-6"/>
        </w:rPr>
        <w:object w:dxaOrig="240" w:dyaOrig="460">
          <v:shape id="_x0000_i1098" type="#_x0000_t75" style="width:11.9pt;height:23.15pt" o:ole="">
            <v:imagedata r:id="rId118" o:title=""/>
          </v:shape>
          <o:OLEObject Type="Embed" ProgID="Equation.3" ShapeID="_x0000_i1098" DrawAspect="Content" ObjectID="_1601052675" r:id="rId131"/>
        </w:object>
      </w:r>
      <w:r w:rsidRPr="00B34757">
        <w:t xml:space="preserve"> </w:t>
      </w:r>
      <w:r w:rsidRPr="00B34757">
        <w:rPr>
          <w:lang w:val="kk-KZ"/>
        </w:rPr>
        <w:t xml:space="preserve">вектор </w:t>
      </w:r>
    </w:p>
    <w:p w:rsidR="00B34757" w:rsidRPr="00B34757" w:rsidRDefault="00B34757" w:rsidP="00B34757">
      <w:pPr>
        <w:ind w:firstLine="567"/>
        <w:rPr>
          <w:lang w:val="kk-KZ"/>
        </w:rPr>
      </w:pPr>
      <w:r w:rsidRPr="00B34757">
        <w:rPr>
          <w:position w:val="-6"/>
        </w:rPr>
        <w:object w:dxaOrig="420" w:dyaOrig="460">
          <v:shape id="_x0000_i1099" type="#_x0000_t75" style="width:21.3pt;height:23.15pt" o:ole="">
            <v:imagedata r:id="rId132" o:title=""/>
          </v:shape>
          <o:OLEObject Type="Embed" ProgID="Equation.3" ShapeID="_x0000_i1099" DrawAspect="Content" ObjectID="_1601052676" r:id="rId133"/>
        </w:object>
      </w:r>
      <w:r w:rsidRPr="00B34757">
        <w:rPr>
          <w:lang w:val="kk-KZ"/>
        </w:rPr>
        <w:t xml:space="preserve"> өсімшесін алатын болсын. Бұрыштық жылдамдықтың уақыт өтуіне сәйкес өзгерісі бұрыштық үдеуі деп аталатын шамамен сипатталады және мынамен анықталады:</w:t>
      </w:r>
    </w:p>
    <w:p w:rsidR="00B34757" w:rsidRPr="00B34757" w:rsidRDefault="00B34757" w:rsidP="00B34757">
      <w:pPr>
        <w:ind w:firstLine="567"/>
        <w:rPr>
          <w:lang w:val="kk-KZ"/>
        </w:rPr>
      </w:pPr>
      <w:r w:rsidRPr="00B34757">
        <w:rPr>
          <w:lang w:val="kk-KZ"/>
        </w:rPr>
        <w:tab/>
      </w:r>
      <w:r w:rsidRPr="00B34757">
        <w:rPr>
          <w:position w:val="-24"/>
        </w:rPr>
        <w:object w:dxaOrig="1840" w:dyaOrig="780">
          <v:shape id="_x0000_i1100" type="#_x0000_t75" style="width:92.05pt;height:38.8pt" o:ole="">
            <v:imagedata r:id="rId134" o:title=""/>
          </v:shape>
          <o:OLEObject Type="Embed" ProgID="Equation.3" ShapeID="_x0000_i1100" DrawAspect="Content" ObjectID="_1601052677" r:id="rId135"/>
        </w:object>
      </w:r>
      <w:r w:rsidRPr="00B34757">
        <w:rPr>
          <w:lang w:val="kk-KZ"/>
        </w:rPr>
        <w:t xml:space="preserve">    -  </w:t>
      </w:r>
      <w:r w:rsidRPr="00B34757">
        <w:rPr>
          <w:i/>
          <w:lang w:val="kk-KZ"/>
        </w:rPr>
        <w:t>айналатын дененің бұрыштық үдеуі.</w:t>
      </w:r>
    </w:p>
    <w:p w:rsidR="00B34757" w:rsidRPr="00B34757" w:rsidRDefault="00B34757" w:rsidP="00B34757">
      <w:pPr>
        <w:ind w:firstLine="567"/>
        <w:rPr>
          <w:lang w:val="kk-KZ"/>
        </w:rPr>
      </w:pPr>
      <w:r w:rsidRPr="00B34757">
        <w:rPr>
          <w:lang w:val="kk-KZ"/>
        </w:rPr>
        <w:t xml:space="preserve">Бұрыштық үдеуі  </w:t>
      </w:r>
      <w:r w:rsidRPr="00B34757">
        <w:sym w:font="Symbol" w:char="F065"/>
      </w:r>
      <w:r w:rsidRPr="00B34757">
        <w:rPr>
          <w:lang w:val="kk-KZ"/>
        </w:rPr>
        <w:t xml:space="preserve">  1с</w:t>
      </w:r>
      <w:r w:rsidRPr="00B34757">
        <w:rPr>
          <w:vertAlign w:val="superscript"/>
          <w:lang w:val="kk-KZ"/>
        </w:rPr>
        <w:t>2</w:t>
      </w:r>
      <w:r w:rsidRPr="00B34757">
        <w:rPr>
          <w:lang w:val="kk-KZ"/>
        </w:rPr>
        <w:t>- тағы радианмен  өлшенеді, яғни [</w:t>
      </w:r>
      <w:r w:rsidRPr="00B34757">
        <w:rPr>
          <w:lang w:val="en-US"/>
        </w:rPr>
        <w:sym w:font="Symbol" w:char="F065"/>
      </w:r>
      <w:r w:rsidRPr="00B34757">
        <w:rPr>
          <w:lang w:val="kk-KZ"/>
        </w:rPr>
        <w:t>] = 1радиан/с</w:t>
      </w:r>
      <w:r w:rsidRPr="00B34757">
        <w:rPr>
          <w:vertAlign w:val="superscript"/>
          <w:lang w:val="kk-KZ"/>
        </w:rPr>
        <w:t>2</w:t>
      </w:r>
      <w:r w:rsidRPr="00B34757">
        <w:rPr>
          <w:lang w:val="kk-KZ"/>
        </w:rPr>
        <w:t xml:space="preserve"> = 1с</w:t>
      </w:r>
      <w:r w:rsidRPr="00B34757">
        <w:rPr>
          <w:vertAlign w:val="superscript"/>
          <w:lang w:val="kk-KZ"/>
        </w:rPr>
        <w:t>-2</w:t>
      </w:r>
      <w:r w:rsidRPr="00B34757">
        <w:rPr>
          <w:lang w:val="kk-KZ"/>
        </w:rPr>
        <w:t xml:space="preserve">. </w:t>
      </w:r>
    </w:p>
    <w:p w:rsidR="00B34757" w:rsidRPr="00B34757" w:rsidRDefault="00B34757" w:rsidP="00B34757">
      <w:pPr>
        <w:ind w:firstLine="567"/>
        <w:rPr>
          <w:lang w:val="kk-KZ"/>
        </w:rPr>
      </w:pPr>
      <w:r w:rsidRPr="00B34757">
        <w:rPr>
          <w:noProof/>
        </w:rPr>
        <w:drawing>
          <wp:inline distT="0" distB="0" distL="0" distR="0" wp14:anchorId="4326F34B" wp14:editId="4850620E">
            <wp:extent cx="2438400" cy="14668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438400" cy="1466850"/>
                    </a:xfrm>
                    <a:prstGeom prst="rect">
                      <a:avLst/>
                    </a:prstGeom>
                    <a:noFill/>
                    <a:ln>
                      <a:noFill/>
                    </a:ln>
                  </pic:spPr>
                </pic:pic>
              </a:graphicData>
            </a:graphic>
          </wp:inline>
        </w:drawing>
      </w:r>
    </w:p>
    <w:p w:rsidR="00B34757" w:rsidRPr="00B34757" w:rsidRDefault="00B34757" w:rsidP="00B34757">
      <w:pPr>
        <w:ind w:firstLine="567"/>
        <w:rPr>
          <w:lang w:val="kk-KZ"/>
        </w:rPr>
      </w:pPr>
      <w:r w:rsidRPr="00B34757">
        <w:rPr>
          <w:lang w:val="kk-KZ"/>
        </w:rPr>
        <w:t xml:space="preserve">Егер айналу осі қозғалыссыз болса, онда бұрыштық үдеуі айналу осі бойымен бағытталады. Бұл кезде екі жағдай мүмкін болады: </w:t>
      </w:r>
    </w:p>
    <w:p w:rsidR="00B34757" w:rsidRPr="00B34757" w:rsidRDefault="00B34757" w:rsidP="00B34757">
      <w:pPr>
        <w:ind w:firstLine="567"/>
        <w:rPr>
          <w:lang w:val="kk-KZ"/>
        </w:rPr>
      </w:pPr>
      <w:r w:rsidRPr="00B34757">
        <w:rPr>
          <w:lang w:val="kk-KZ"/>
        </w:rPr>
        <w:t>бірқалыпты және  бірқалыпты айнымалы қозғалыстардың кейбір жағдайларында түзу сызықты қозғалыстың түзу сәйкес келетін сызықты ілгерілемелі қозғалысымен аналогиясын өткізуге болады.</w:t>
      </w:r>
    </w:p>
    <w:p w:rsidR="00B34757" w:rsidRPr="00B34757" w:rsidRDefault="00B34757" w:rsidP="00B34757">
      <w:pPr>
        <w:ind w:firstLine="567"/>
        <w:rPr>
          <w:lang w:val="kk-KZ"/>
        </w:rPr>
      </w:pPr>
    </w:p>
    <w:tbl>
      <w:tblPr>
        <w:tblW w:w="0" w:type="auto"/>
        <w:tblInd w:w="2235" w:type="dxa"/>
        <w:tblLayout w:type="fixed"/>
        <w:tblLook w:val="0000" w:firstRow="0" w:lastRow="0" w:firstColumn="0" w:lastColumn="0" w:noHBand="0" w:noVBand="0"/>
      </w:tblPr>
      <w:tblGrid>
        <w:gridCol w:w="2409"/>
        <w:gridCol w:w="2410"/>
      </w:tblGrid>
      <w:tr w:rsidR="00B34757" w:rsidRPr="00B34757" w:rsidTr="00F96C5C">
        <w:tc>
          <w:tcPr>
            <w:tcW w:w="2409" w:type="dxa"/>
            <w:tcBorders>
              <w:top w:val="single" w:sz="6" w:space="0" w:color="auto"/>
              <w:left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kk-KZ"/>
              </w:rPr>
              <w:t>Ілгерілемелі қозғалыс</w:t>
            </w:r>
          </w:p>
        </w:tc>
        <w:tc>
          <w:tcPr>
            <w:tcW w:w="2410" w:type="dxa"/>
            <w:tcBorders>
              <w:top w:val="single" w:sz="6" w:space="0" w:color="auto"/>
              <w:bottom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kk-KZ"/>
              </w:rPr>
              <w:t>Айналмалы қозғалыс</w:t>
            </w:r>
          </w:p>
        </w:tc>
      </w:tr>
      <w:tr w:rsidR="00B34757" w:rsidRPr="00B34757" w:rsidTr="00F96C5C">
        <w:tc>
          <w:tcPr>
            <w:tcW w:w="2409" w:type="dxa"/>
            <w:tcBorders>
              <w:top w:val="single" w:sz="6" w:space="0" w:color="auto"/>
              <w:left w:val="single" w:sz="6" w:space="0" w:color="auto"/>
              <w:right w:val="single" w:sz="6" w:space="0" w:color="auto"/>
            </w:tcBorders>
          </w:tcPr>
          <w:p w:rsidR="00B34757" w:rsidRPr="00B34757" w:rsidRDefault="00B34757" w:rsidP="00B34757">
            <w:pPr>
              <w:tabs>
                <w:tab w:val="left" w:pos="0"/>
              </w:tabs>
              <w:ind w:firstLine="567"/>
              <w:jc w:val="center"/>
              <w:rPr>
                <w:b/>
              </w:rPr>
            </w:pPr>
            <w:r w:rsidRPr="00B34757">
              <w:rPr>
                <w:b/>
                <w:i/>
                <w:lang w:val="en-US"/>
              </w:rPr>
              <w:t xml:space="preserve">a </w:t>
            </w:r>
            <w:r w:rsidRPr="00B34757">
              <w:rPr>
                <w:b/>
                <w:lang w:val="en-US"/>
              </w:rPr>
              <w:sym w:font="Symbol" w:char="F03D"/>
            </w:r>
            <w:r w:rsidRPr="00B34757">
              <w:rPr>
                <w:b/>
                <w:lang w:val="en-US"/>
              </w:rPr>
              <w:t xml:space="preserve"> 0</w:t>
            </w:r>
          </w:p>
        </w:tc>
        <w:tc>
          <w:tcPr>
            <w:tcW w:w="2410" w:type="dxa"/>
            <w:tcBorders>
              <w:right w:val="single" w:sz="6" w:space="0" w:color="auto"/>
            </w:tcBorders>
          </w:tcPr>
          <w:p w:rsidR="00B34757" w:rsidRPr="00B34757" w:rsidRDefault="00B34757" w:rsidP="00B34757">
            <w:pPr>
              <w:tabs>
                <w:tab w:val="left" w:pos="0"/>
              </w:tabs>
              <w:ind w:firstLine="567"/>
              <w:jc w:val="center"/>
              <w:rPr>
                <w:b/>
              </w:rPr>
            </w:pPr>
            <w:r w:rsidRPr="00B34757">
              <w:rPr>
                <w:b/>
              </w:rPr>
              <w:sym w:font="Symbol" w:char="F065"/>
            </w:r>
            <w:r w:rsidRPr="00B34757">
              <w:rPr>
                <w:b/>
                <w:lang w:val="en-US"/>
              </w:rPr>
              <w:t xml:space="preserve"> </w:t>
            </w:r>
            <w:r w:rsidRPr="00B34757">
              <w:rPr>
                <w:b/>
                <w:lang w:val="en-US"/>
              </w:rPr>
              <w:sym w:font="Symbol" w:char="F03D"/>
            </w:r>
            <w:r w:rsidRPr="00B34757">
              <w:rPr>
                <w:b/>
                <w:lang w:val="en-US"/>
              </w:rPr>
              <w:t xml:space="preserve"> 0</w:t>
            </w:r>
          </w:p>
        </w:tc>
      </w:tr>
      <w:tr w:rsidR="00B34757" w:rsidRPr="00B34757" w:rsidTr="00F96C5C">
        <w:tc>
          <w:tcPr>
            <w:tcW w:w="2409" w:type="dxa"/>
            <w:tcBorders>
              <w:left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en-US"/>
              </w:rPr>
              <w:t xml:space="preserve">v </w:t>
            </w:r>
            <w:r w:rsidRPr="00B34757">
              <w:rPr>
                <w:lang w:val="en-US"/>
              </w:rPr>
              <w:sym w:font="Symbol" w:char="F03D"/>
            </w:r>
            <w:r w:rsidRPr="00B34757">
              <w:rPr>
                <w:b/>
                <w:lang w:val="en-US"/>
              </w:rPr>
              <w:t xml:space="preserve"> </w:t>
            </w:r>
            <w:proofErr w:type="spellStart"/>
            <w:r w:rsidRPr="00B34757">
              <w:rPr>
                <w:i/>
                <w:lang w:val="en-US"/>
              </w:rPr>
              <w:t>const</w:t>
            </w:r>
            <w:proofErr w:type="spellEnd"/>
          </w:p>
        </w:tc>
        <w:tc>
          <w:tcPr>
            <w:tcW w:w="2410" w:type="dxa"/>
            <w:tcBorders>
              <w:right w:val="single" w:sz="6" w:space="0" w:color="auto"/>
            </w:tcBorders>
          </w:tcPr>
          <w:p w:rsidR="00B34757" w:rsidRPr="00B34757" w:rsidRDefault="00B34757" w:rsidP="00B34757">
            <w:pPr>
              <w:tabs>
                <w:tab w:val="left" w:pos="0"/>
              </w:tabs>
              <w:ind w:firstLine="567"/>
              <w:jc w:val="center"/>
            </w:pPr>
            <w:r w:rsidRPr="00B34757">
              <w:rPr>
                <w:lang w:val="en-US"/>
              </w:rPr>
              <w:sym w:font="Symbol" w:char="F077"/>
            </w:r>
            <w:r w:rsidRPr="00B34757">
              <w:rPr>
                <w:i/>
                <w:lang w:val="en-US"/>
              </w:rPr>
              <w:t xml:space="preserve"> </w:t>
            </w:r>
            <w:r w:rsidRPr="00B34757">
              <w:rPr>
                <w:lang w:val="en-US"/>
              </w:rPr>
              <w:sym w:font="Symbol" w:char="F03D"/>
            </w:r>
            <w:r w:rsidRPr="00B34757">
              <w:rPr>
                <w:b/>
                <w:lang w:val="en-US"/>
              </w:rPr>
              <w:t xml:space="preserve"> </w:t>
            </w:r>
            <w:proofErr w:type="spellStart"/>
            <w:r w:rsidRPr="00B34757">
              <w:rPr>
                <w:i/>
                <w:lang w:val="en-US"/>
              </w:rPr>
              <w:t>const</w:t>
            </w:r>
            <w:proofErr w:type="spellEnd"/>
          </w:p>
        </w:tc>
      </w:tr>
      <w:tr w:rsidR="00B34757" w:rsidRPr="00B34757" w:rsidTr="00F96C5C">
        <w:tc>
          <w:tcPr>
            <w:tcW w:w="2409" w:type="dxa"/>
            <w:tcBorders>
              <w:left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en-US"/>
              </w:rPr>
              <w:t xml:space="preserve">s </w:t>
            </w:r>
            <w:r w:rsidRPr="00B34757">
              <w:rPr>
                <w:lang w:val="en-US"/>
              </w:rPr>
              <w:sym w:font="Symbol" w:char="F03D"/>
            </w:r>
            <w:r w:rsidRPr="00B34757">
              <w:rPr>
                <w:lang w:val="en-US"/>
              </w:rPr>
              <w:t xml:space="preserve"> </w:t>
            </w:r>
            <w:proofErr w:type="spellStart"/>
            <w:r w:rsidRPr="00B34757">
              <w:rPr>
                <w:i/>
                <w:lang w:val="en-US"/>
              </w:rPr>
              <w:t>vt</w:t>
            </w:r>
            <w:proofErr w:type="spellEnd"/>
          </w:p>
        </w:tc>
        <w:tc>
          <w:tcPr>
            <w:tcW w:w="2410" w:type="dxa"/>
            <w:tcBorders>
              <w:right w:val="single" w:sz="6" w:space="0" w:color="auto"/>
            </w:tcBorders>
          </w:tcPr>
          <w:p w:rsidR="00B34757" w:rsidRPr="00B34757" w:rsidRDefault="00B34757" w:rsidP="00B34757">
            <w:pPr>
              <w:tabs>
                <w:tab w:val="left" w:pos="0"/>
              </w:tabs>
              <w:ind w:firstLine="567"/>
              <w:jc w:val="center"/>
            </w:pPr>
            <w:r w:rsidRPr="00B34757">
              <w:sym w:font="Symbol" w:char="F06A"/>
            </w:r>
            <w:r w:rsidRPr="00B34757">
              <w:rPr>
                <w:lang w:val="en-US"/>
              </w:rPr>
              <w:t xml:space="preserve"> </w:t>
            </w:r>
            <w:r w:rsidRPr="00B34757">
              <w:rPr>
                <w:lang w:val="en-US"/>
              </w:rPr>
              <w:sym w:font="Symbol" w:char="F03D"/>
            </w:r>
            <w:r w:rsidRPr="00B34757">
              <w:rPr>
                <w:lang w:val="en-US"/>
              </w:rPr>
              <w:t xml:space="preserve"> </w:t>
            </w:r>
            <w:r w:rsidRPr="00B34757">
              <w:rPr>
                <w:lang w:val="en-US"/>
              </w:rPr>
              <w:sym w:font="Symbol" w:char="F077"/>
            </w:r>
            <w:r w:rsidRPr="00B34757">
              <w:rPr>
                <w:i/>
                <w:lang w:val="en-US"/>
              </w:rPr>
              <w:t>t</w:t>
            </w:r>
          </w:p>
        </w:tc>
      </w:tr>
      <w:tr w:rsidR="00B34757" w:rsidRPr="00B34757" w:rsidTr="00F96C5C">
        <w:tc>
          <w:tcPr>
            <w:tcW w:w="2409" w:type="dxa"/>
            <w:tcBorders>
              <w:left w:val="single" w:sz="6" w:space="0" w:color="auto"/>
              <w:right w:val="single" w:sz="6" w:space="0" w:color="auto"/>
            </w:tcBorders>
          </w:tcPr>
          <w:p w:rsidR="00B34757" w:rsidRPr="00B34757" w:rsidRDefault="00B34757" w:rsidP="00B34757">
            <w:pPr>
              <w:tabs>
                <w:tab w:val="left" w:pos="0"/>
              </w:tabs>
              <w:ind w:firstLine="567"/>
              <w:jc w:val="center"/>
            </w:pP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p>
        </w:tc>
        <w:tc>
          <w:tcPr>
            <w:tcW w:w="2410" w:type="dxa"/>
            <w:tcBorders>
              <w:right w:val="single" w:sz="6" w:space="0" w:color="auto"/>
            </w:tcBorders>
          </w:tcPr>
          <w:p w:rsidR="00B34757" w:rsidRPr="00B34757" w:rsidRDefault="00B34757" w:rsidP="00B34757">
            <w:pPr>
              <w:tabs>
                <w:tab w:val="left" w:pos="0"/>
              </w:tabs>
              <w:ind w:firstLine="567"/>
              <w:jc w:val="center"/>
            </w:pP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r w:rsidRPr="00B34757">
              <w:rPr>
                <w:lang w:val="en-US"/>
              </w:rPr>
              <w:t xml:space="preserve"> </w:t>
            </w:r>
            <w:r w:rsidRPr="00B34757">
              <w:sym w:font="Symbol" w:char="F02D"/>
            </w:r>
          </w:p>
        </w:tc>
      </w:tr>
      <w:tr w:rsidR="00B34757" w:rsidRPr="00B34757" w:rsidTr="00F96C5C">
        <w:tc>
          <w:tcPr>
            <w:tcW w:w="2409" w:type="dxa"/>
            <w:tcBorders>
              <w:left w:val="single" w:sz="6" w:space="0" w:color="auto"/>
              <w:right w:val="single" w:sz="6" w:space="0" w:color="auto"/>
            </w:tcBorders>
          </w:tcPr>
          <w:p w:rsidR="00B34757" w:rsidRPr="00B34757" w:rsidRDefault="00B34757" w:rsidP="00B34757">
            <w:pPr>
              <w:tabs>
                <w:tab w:val="left" w:pos="0"/>
              </w:tabs>
              <w:ind w:firstLine="567"/>
              <w:jc w:val="center"/>
            </w:pPr>
            <w:r w:rsidRPr="00B34757">
              <w:rPr>
                <w:b/>
                <w:i/>
                <w:lang w:val="en-US"/>
              </w:rPr>
              <w:t xml:space="preserve">a </w:t>
            </w:r>
            <w:r w:rsidRPr="00B34757">
              <w:rPr>
                <w:b/>
                <w:lang w:val="en-US"/>
              </w:rPr>
              <w:sym w:font="Symbol" w:char="F03D"/>
            </w:r>
            <w:r w:rsidRPr="00B34757">
              <w:rPr>
                <w:b/>
                <w:lang w:val="en-US"/>
              </w:rPr>
              <w:t xml:space="preserve"> </w:t>
            </w:r>
            <w:proofErr w:type="spellStart"/>
            <w:r w:rsidRPr="00B34757">
              <w:rPr>
                <w:b/>
                <w:i/>
                <w:lang w:val="en-US"/>
              </w:rPr>
              <w:t>const</w:t>
            </w:r>
            <w:proofErr w:type="spellEnd"/>
          </w:p>
        </w:tc>
        <w:tc>
          <w:tcPr>
            <w:tcW w:w="2410" w:type="dxa"/>
            <w:tcBorders>
              <w:right w:val="single" w:sz="6" w:space="0" w:color="auto"/>
            </w:tcBorders>
          </w:tcPr>
          <w:p w:rsidR="00B34757" w:rsidRPr="00B34757" w:rsidRDefault="00B34757" w:rsidP="00B34757">
            <w:pPr>
              <w:tabs>
                <w:tab w:val="left" w:pos="0"/>
              </w:tabs>
              <w:ind w:firstLine="567"/>
              <w:jc w:val="center"/>
            </w:pPr>
            <w:r w:rsidRPr="00B34757">
              <w:rPr>
                <w:b/>
                <w:lang w:val="en-US"/>
              </w:rPr>
              <w:sym w:font="Symbol" w:char="F065"/>
            </w:r>
            <w:r w:rsidRPr="00B34757">
              <w:rPr>
                <w:b/>
                <w:i/>
                <w:lang w:val="en-US"/>
              </w:rPr>
              <w:t xml:space="preserve"> </w:t>
            </w:r>
            <w:r w:rsidRPr="00B34757">
              <w:rPr>
                <w:b/>
                <w:lang w:val="en-US"/>
              </w:rPr>
              <w:sym w:font="Symbol" w:char="F03D"/>
            </w:r>
            <w:r w:rsidRPr="00B34757">
              <w:rPr>
                <w:b/>
                <w:lang w:val="en-US"/>
              </w:rPr>
              <w:t xml:space="preserve"> </w:t>
            </w:r>
            <w:proofErr w:type="spellStart"/>
            <w:r w:rsidRPr="00B34757">
              <w:rPr>
                <w:b/>
                <w:i/>
                <w:lang w:val="en-US"/>
              </w:rPr>
              <w:t>const</w:t>
            </w:r>
            <w:proofErr w:type="spellEnd"/>
          </w:p>
        </w:tc>
      </w:tr>
      <w:tr w:rsidR="00B34757" w:rsidRPr="00B34757" w:rsidTr="00F96C5C">
        <w:tc>
          <w:tcPr>
            <w:tcW w:w="2409" w:type="dxa"/>
            <w:tcBorders>
              <w:left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en-US"/>
              </w:rPr>
              <w:t xml:space="preserve">v </w:t>
            </w:r>
            <w:r w:rsidRPr="00B34757">
              <w:rPr>
                <w:lang w:val="en-US"/>
              </w:rPr>
              <w:sym w:font="Symbol" w:char="F03D"/>
            </w:r>
            <w:r w:rsidRPr="00B34757">
              <w:rPr>
                <w:lang w:val="en-US"/>
              </w:rPr>
              <w:t xml:space="preserve"> </w:t>
            </w:r>
            <w:r w:rsidRPr="00B34757">
              <w:rPr>
                <w:i/>
                <w:lang w:val="en-US"/>
              </w:rPr>
              <w:t>v</w:t>
            </w:r>
            <w:r w:rsidRPr="00B34757">
              <w:rPr>
                <w:vertAlign w:val="subscript"/>
                <w:lang w:val="en-US"/>
              </w:rPr>
              <w:t>0</w:t>
            </w:r>
            <w:r w:rsidRPr="00B34757">
              <w:rPr>
                <w:lang w:val="en-US"/>
              </w:rPr>
              <w:t xml:space="preserve"> </w:t>
            </w:r>
            <w:r w:rsidRPr="00B34757">
              <w:rPr>
                <w:lang w:val="en-US"/>
              </w:rPr>
              <w:sym w:font="Symbol" w:char="F02B"/>
            </w:r>
            <w:r w:rsidRPr="00B34757">
              <w:rPr>
                <w:lang w:val="en-US"/>
              </w:rPr>
              <w:t xml:space="preserve"> </w:t>
            </w:r>
            <w:r w:rsidRPr="00B34757">
              <w:rPr>
                <w:i/>
                <w:lang w:val="en-US"/>
              </w:rPr>
              <w:t xml:space="preserve">at </w:t>
            </w:r>
          </w:p>
        </w:tc>
        <w:tc>
          <w:tcPr>
            <w:tcW w:w="2410" w:type="dxa"/>
            <w:tcBorders>
              <w:right w:val="single" w:sz="6" w:space="0" w:color="auto"/>
            </w:tcBorders>
          </w:tcPr>
          <w:p w:rsidR="00B34757" w:rsidRPr="00B34757" w:rsidRDefault="00B34757" w:rsidP="00B34757">
            <w:pPr>
              <w:tabs>
                <w:tab w:val="left" w:pos="0"/>
              </w:tabs>
              <w:ind w:firstLine="567"/>
              <w:jc w:val="center"/>
            </w:pPr>
            <w:r w:rsidRPr="00B34757">
              <w:rPr>
                <w:lang w:val="en-US"/>
              </w:rPr>
              <w:sym w:font="Symbol" w:char="F077"/>
            </w:r>
            <w:r w:rsidRPr="00B34757">
              <w:rPr>
                <w:i/>
                <w:lang w:val="en-US"/>
              </w:rPr>
              <w:t xml:space="preserve"> </w:t>
            </w:r>
            <w:r w:rsidRPr="00B34757">
              <w:rPr>
                <w:lang w:val="en-US"/>
              </w:rPr>
              <w:sym w:font="Symbol" w:char="F03D"/>
            </w:r>
            <w:r w:rsidRPr="00B34757">
              <w:rPr>
                <w:lang w:val="en-US"/>
              </w:rPr>
              <w:t xml:space="preserve"> </w:t>
            </w:r>
            <w:r w:rsidRPr="00B34757">
              <w:rPr>
                <w:lang w:val="en-US"/>
              </w:rPr>
              <w:sym w:font="Symbol" w:char="F077"/>
            </w:r>
            <w:r w:rsidRPr="00B34757">
              <w:rPr>
                <w:vertAlign w:val="subscript"/>
                <w:lang w:val="en-US"/>
              </w:rPr>
              <w:t>0</w:t>
            </w:r>
            <w:r w:rsidRPr="00B34757">
              <w:rPr>
                <w:lang w:val="en-US"/>
              </w:rPr>
              <w:t xml:space="preserve"> </w:t>
            </w:r>
            <w:r w:rsidRPr="00B34757">
              <w:rPr>
                <w:lang w:val="en-US"/>
              </w:rPr>
              <w:sym w:font="Symbol" w:char="F02B"/>
            </w:r>
            <w:r w:rsidRPr="00B34757">
              <w:rPr>
                <w:lang w:val="en-US"/>
              </w:rPr>
              <w:t xml:space="preserve"> </w:t>
            </w:r>
            <w:r w:rsidRPr="00B34757">
              <w:rPr>
                <w:lang w:val="en-US"/>
              </w:rPr>
              <w:sym w:font="Symbol" w:char="F065"/>
            </w:r>
            <w:r w:rsidRPr="00B34757">
              <w:rPr>
                <w:i/>
                <w:lang w:val="en-US"/>
              </w:rPr>
              <w:t xml:space="preserve">t </w:t>
            </w:r>
          </w:p>
        </w:tc>
      </w:tr>
      <w:tr w:rsidR="00B34757" w:rsidRPr="00B34757" w:rsidTr="00F96C5C">
        <w:tc>
          <w:tcPr>
            <w:tcW w:w="2409" w:type="dxa"/>
            <w:tcBorders>
              <w:left w:val="single" w:sz="6" w:space="0" w:color="auto"/>
              <w:bottom w:val="single" w:sz="6" w:space="0" w:color="auto"/>
              <w:right w:val="single" w:sz="6" w:space="0" w:color="auto"/>
            </w:tcBorders>
          </w:tcPr>
          <w:p w:rsidR="00B34757" w:rsidRPr="00B34757" w:rsidRDefault="00B34757" w:rsidP="00B34757">
            <w:pPr>
              <w:tabs>
                <w:tab w:val="left" w:pos="0"/>
              </w:tabs>
              <w:ind w:firstLine="567"/>
              <w:jc w:val="center"/>
            </w:pPr>
            <w:r w:rsidRPr="00B34757">
              <w:rPr>
                <w:i/>
                <w:lang w:val="en-US"/>
              </w:rPr>
              <w:t xml:space="preserve">s </w:t>
            </w:r>
            <w:r w:rsidRPr="00B34757">
              <w:rPr>
                <w:lang w:val="en-US"/>
              </w:rPr>
              <w:sym w:font="Symbol" w:char="F03D"/>
            </w:r>
            <w:r w:rsidRPr="00B34757">
              <w:rPr>
                <w:lang w:val="en-US"/>
              </w:rPr>
              <w:t xml:space="preserve"> </w:t>
            </w:r>
            <w:r w:rsidRPr="00B34757">
              <w:rPr>
                <w:i/>
                <w:lang w:val="en-US"/>
              </w:rPr>
              <w:t>v</w:t>
            </w:r>
            <w:r w:rsidRPr="00B34757">
              <w:rPr>
                <w:vertAlign w:val="subscript"/>
                <w:lang w:val="en-US"/>
              </w:rPr>
              <w:t>0</w:t>
            </w:r>
            <w:r w:rsidRPr="00B34757">
              <w:rPr>
                <w:i/>
                <w:lang w:val="en-US"/>
              </w:rPr>
              <w:t>t</w:t>
            </w:r>
            <w:r w:rsidRPr="00B34757">
              <w:rPr>
                <w:lang w:val="en-US"/>
              </w:rPr>
              <w:t xml:space="preserve"> </w:t>
            </w:r>
            <w:r w:rsidRPr="00B34757">
              <w:rPr>
                <w:lang w:val="en-US"/>
              </w:rPr>
              <w:sym w:font="Symbol" w:char="F02B"/>
            </w:r>
            <w:r w:rsidRPr="00B34757">
              <w:rPr>
                <w:lang w:val="en-US"/>
              </w:rPr>
              <w:t xml:space="preserve"> </w:t>
            </w:r>
            <w:r w:rsidRPr="00B34757">
              <w:rPr>
                <w:i/>
                <w:lang w:val="en-US"/>
              </w:rPr>
              <w:t>at</w:t>
            </w:r>
            <w:r w:rsidRPr="00B34757">
              <w:rPr>
                <w:vertAlign w:val="superscript"/>
                <w:lang w:val="en-US"/>
              </w:rPr>
              <w:t>2</w:t>
            </w:r>
            <w:r w:rsidRPr="00B34757">
              <w:rPr>
                <w:lang w:val="en-US"/>
              </w:rPr>
              <w:t>/2</w:t>
            </w:r>
          </w:p>
        </w:tc>
        <w:tc>
          <w:tcPr>
            <w:tcW w:w="2410" w:type="dxa"/>
            <w:tcBorders>
              <w:bottom w:val="single" w:sz="6" w:space="0" w:color="auto"/>
              <w:right w:val="single" w:sz="6" w:space="0" w:color="auto"/>
            </w:tcBorders>
          </w:tcPr>
          <w:p w:rsidR="00B34757" w:rsidRPr="00B34757" w:rsidRDefault="00B34757" w:rsidP="00B34757">
            <w:pPr>
              <w:tabs>
                <w:tab w:val="left" w:pos="0"/>
              </w:tabs>
              <w:ind w:firstLine="567"/>
              <w:jc w:val="center"/>
            </w:pPr>
            <w:r w:rsidRPr="00B34757">
              <w:rPr>
                <w:lang w:val="en-US"/>
              </w:rPr>
              <w:sym w:font="Symbol" w:char="F06A"/>
            </w:r>
            <w:r w:rsidRPr="00B34757">
              <w:rPr>
                <w:i/>
                <w:lang w:val="en-US"/>
              </w:rPr>
              <w:t xml:space="preserve"> </w:t>
            </w:r>
            <w:r w:rsidRPr="00B34757">
              <w:rPr>
                <w:lang w:val="en-US"/>
              </w:rPr>
              <w:sym w:font="Symbol" w:char="F03D"/>
            </w:r>
            <w:r w:rsidRPr="00B34757">
              <w:rPr>
                <w:lang w:val="en-US"/>
              </w:rPr>
              <w:t xml:space="preserve"> </w:t>
            </w:r>
            <w:r w:rsidRPr="00B34757">
              <w:rPr>
                <w:lang w:val="en-US"/>
              </w:rPr>
              <w:sym w:font="Symbol" w:char="F077"/>
            </w:r>
            <w:r w:rsidRPr="00B34757">
              <w:rPr>
                <w:vertAlign w:val="subscript"/>
                <w:lang w:val="en-US"/>
              </w:rPr>
              <w:t>0</w:t>
            </w:r>
            <w:r w:rsidRPr="00B34757">
              <w:rPr>
                <w:i/>
                <w:lang w:val="en-US"/>
              </w:rPr>
              <w:t>t</w:t>
            </w:r>
            <w:r w:rsidRPr="00B34757">
              <w:rPr>
                <w:lang w:val="en-US"/>
              </w:rPr>
              <w:t xml:space="preserve"> </w:t>
            </w:r>
            <w:r w:rsidRPr="00B34757">
              <w:rPr>
                <w:lang w:val="en-US"/>
              </w:rPr>
              <w:sym w:font="Symbol" w:char="F02B"/>
            </w:r>
            <w:r w:rsidRPr="00B34757">
              <w:rPr>
                <w:lang w:val="en-US"/>
              </w:rPr>
              <w:t xml:space="preserve"> </w:t>
            </w:r>
            <w:r w:rsidRPr="00B34757">
              <w:rPr>
                <w:lang w:val="en-US"/>
              </w:rPr>
              <w:sym w:font="Symbol" w:char="F065"/>
            </w:r>
            <w:r w:rsidRPr="00B34757">
              <w:rPr>
                <w:i/>
                <w:lang w:val="en-US"/>
              </w:rPr>
              <w:t>t</w:t>
            </w:r>
            <w:r w:rsidRPr="00B34757">
              <w:rPr>
                <w:vertAlign w:val="superscript"/>
                <w:lang w:val="en-US"/>
              </w:rPr>
              <w:t>2</w:t>
            </w:r>
            <w:r w:rsidRPr="00B34757">
              <w:rPr>
                <w:lang w:val="en-US"/>
              </w:rPr>
              <w:t>/2</w:t>
            </w:r>
          </w:p>
        </w:tc>
      </w:tr>
    </w:tbl>
    <w:p w:rsidR="00B34757" w:rsidRPr="00B34757" w:rsidRDefault="00B34757" w:rsidP="00B34757">
      <w:pPr>
        <w:ind w:firstLine="567"/>
      </w:pPr>
      <w:r w:rsidRPr="00B34757">
        <w:rPr>
          <w:lang w:val="kk-KZ"/>
        </w:rPr>
        <w:t xml:space="preserve">Айналатын дененің кейбіреулері әр түрлі сызықтық </w:t>
      </w:r>
      <w:r w:rsidRPr="00B34757">
        <w:rPr>
          <w:position w:val="-6"/>
          <w:lang w:val="en-US"/>
        </w:rPr>
        <w:object w:dxaOrig="240" w:dyaOrig="460">
          <v:shape id="_x0000_i1101" type="#_x0000_t75" style="width:11.9pt;height:23.15pt" o:ole="">
            <v:imagedata r:id="rId137" o:title=""/>
          </v:shape>
          <o:OLEObject Type="Embed" ProgID="Equation.3" ShapeID="_x0000_i1101" DrawAspect="Content" ObjectID="_1601052678" r:id="rId138"/>
        </w:object>
      </w:r>
      <w:r w:rsidRPr="00B34757">
        <w:rPr>
          <w:lang w:val="kk-KZ"/>
        </w:rPr>
        <w:t>жылдамдықтарына ие болады.</w:t>
      </w:r>
      <w:r w:rsidRPr="00B34757">
        <w:t xml:space="preserve"> </w:t>
      </w:r>
      <w:r w:rsidRPr="00B34757">
        <w:rPr>
          <w:lang w:val="kk-KZ"/>
        </w:rPr>
        <w:t xml:space="preserve">Нүктелерінің әр біреулері өз бағытын үздіксіз өзгертіп отырады. </w:t>
      </w:r>
      <w:r w:rsidRPr="00B34757">
        <w:rPr>
          <w:i/>
          <w:lang w:val="kk-KZ"/>
        </w:rPr>
        <w:t xml:space="preserve">ν  </w:t>
      </w:r>
      <w:r w:rsidRPr="00B34757">
        <w:rPr>
          <w:lang w:val="kk-KZ"/>
        </w:rPr>
        <w:t xml:space="preserve">жылдамдықтың шамасы дененің айналудың жылдамдығымен </w:t>
      </w:r>
      <w:r w:rsidRPr="00B34757">
        <w:sym w:font="Symbol" w:char="F077"/>
      </w:r>
      <w:r w:rsidRPr="00B34757">
        <w:rPr>
          <w:lang w:val="kk-KZ"/>
        </w:rPr>
        <w:t xml:space="preserve"> және  қарастырылып тұрған нүктенің  айналу осіне дейінгі қашықтығымен </w:t>
      </w:r>
      <w:r w:rsidRPr="00B34757">
        <w:rPr>
          <w:i/>
          <w:lang w:val="kk-KZ"/>
        </w:rPr>
        <w:t xml:space="preserve">R </w:t>
      </w:r>
      <w:r w:rsidRPr="00B34757">
        <w:rPr>
          <w:lang w:val="kk-KZ"/>
        </w:rPr>
        <w:t xml:space="preserve">анықталады.   Кейбір  </w:t>
      </w:r>
      <w:r w:rsidRPr="00B34757">
        <w:sym w:font="Symbol" w:char="F044"/>
      </w:r>
      <w:r w:rsidRPr="00B34757">
        <w:rPr>
          <w:i/>
          <w:lang w:val="kk-KZ"/>
        </w:rPr>
        <w:t>t</w:t>
      </w:r>
      <w:r w:rsidRPr="00B34757">
        <w:rPr>
          <w:lang w:val="kk-KZ"/>
        </w:rPr>
        <w:t xml:space="preserve"> өте аз уақыт мезетінде дене </w:t>
      </w:r>
      <w:r w:rsidRPr="00B34757">
        <w:rPr>
          <w:lang w:val="en-US"/>
        </w:rPr>
        <w:sym w:font="Symbol" w:char="F044"/>
      </w:r>
      <w:r w:rsidRPr="00B34757">
        <w:rPr>
          <w:lang w:val="en-US"/>
        </w:rPr>
        <w:sym w:font="Symbol" w:char="F06A"/>
      </w:r>
      <w:r w:rsidRPr="00B34757">
        <w:rPr>
          <w:lang w:val="kk-KZ"/>
        </w:rPr>
        <w:t xml:space="preserve"> бұрышына бұрылған болсын. Осьтен </w:t>
      </w:r>
      <w:r w:rsidRPr="00B34757">
        <w:rPr>
          <w:i/>
          <w:lang w:val="kk-KZ"/>
        </w:rPr>
        <w:t xml:space="preserve">R </w:t>
      </w:r>
      <w:r w:rsidRPr="00B34757">
        <w:rPr>
          <w:lang w:val="kk-KZ"/>
        </w:rPr>
        <w:t xml:space="preserve">қашықтықта орналасқан нүкте </w:t>
      </w:r>
      <w:r w:rsidRPr="00B34757">
        <w:rPr>
          <w:lang w:val="en-US"/>
        </w:rPr>
        <w:sym w:font="Symbol" w:char="F044"/>
      </w:r>
      <w:r w:rsidRPr="00B34757">
        <w:rPr>
          <w:i/>
          <w:lang w:val="kk-KZ"/>
        </w:rPr>
        <w:t>s</w:t>
      </w:r>
      <w:r w:rsidRPr="00B34757">
        <w:rPr>
          <w:lang w:val="kk-KZ"/>
        </w:rPr>
        <w:t xml:space="preserve"> = </w:t>
      </w:r>
      <w:r w:rsidRPr="00B34757">
        <w:rPr>
          <w:i/>
          <w:lang w:val="kk-KZ"/>
        </w:rPr>
        <w:t>R</w:t>
      </w:r>
      <w:r w:rsidRPr="00B34757">
        <w:rPr>
          <w:lang w:val="en-US"/>
        </w:rPr>
        <w:sym w:font="Symbol" w:char="F044"/>
      </w:r>
      <w:r w:rsidRPr="00B34757">
        <w:rPr>
          <w:lang w:val="en-US"/>
        </w:rPr>
        <w:sym w:font="Symbol" w:char="F06A"/>
      </w:r>
      <w:r w:rsidRPr="00B34757">
        <w:rPr>
          <w:lang w:val="kk-KZ"/>
        </w:rPr>
        <w:t xml:space="preserve"> жол жүріп өтеді. Нүктенің сызықтық жылдамдығы мынаған тең болады:</w:t>
      </w:r>
    </w:p>
    <w:p w:rsidR="00B34757" w:rsidRPr="00B34757" w:rsidRDefault="00B34757" w:rsidP="00B34757">
      <w:pPr>
        <w:framePr w:hSpace="180" w:wrap="auto" w:vAnchor="text" w:hAnchor="page" w:x="1327" w:y="23"/>
        <w:ind w:firstLine="567"/>
      </w:pPr>
      <w:r w:rsidRPr="00B34757">
        <w:object w:dxaOrig="3945" w:dyaOrig="4110">
          <v:shape id="_x0000_i1102" type="#_x0000_t75" style="width:110.8pt;height:115.2pt" o:ole="">
            <v:imagedata r:id="rId139" o:title=""/>
          </v:shape>
          <o:OLEObject Type="Embed" ProgID="PBrush" ShapeID="_x0000_i1102" DrawAspect="Content" ObjectID="_1601052679" r:id="rId140"/>
        </w:object>
      </w:r>
    </w:p>
    <w:p w:rsidR="00B34757" w:rsidRPr="00B34757" w:rsidRDefault="00B34757" w:rsidP="00B34757">
      <w:pPr>
        <w:ind w:firstLine="567"/>
      </w:pPr>
      <w:r w:rsidRPr="00B34757">
        <w:t xml:space="preserve"> </w:t>
      </w:r>
    </w:p>
    <w:p w:rsidR="00B34757" w:rsidRPr="00B34757" w:rsidRDefault="00B34757" w:rsidP="00B34757">
      <w:pPr>
        <w:ind w:firstLine="567"/>
      </w:pPr>
      <w:r w:rsidRPr="00B34757">
        <w:t xml:space="preserve">        </w:t>
      </w:r>
      <w:r w:rsidRPr="00B34757">
        <w:rPr>
          <w:position w:val="-24"/>
          <w:lang w:val="en-US"/>
        </w:rPr>
        <w:object w:dxaOrig="3700" w:dyaOrig="620">
          <v:shape id="_x0000_i1103" type="#_x0000_t75" style="width:185.3pt;height:30.7pt" o:ole="">
            <v:imagedata r:id="rId141" o:title=""/>
          </v:shape>
          <o:OLEObject Type="Embed" ProgID="Equation.3" ShapeID="_x0000_i1103" DrawAspect="Content" ObjectID="_1601052680" r:id="rId142"/>
        </w:object>
      </w:r>
      <w:r w:rsidRPr="00B34757">
        <w:t>,</w:t>
      </w:r>
    </w:p>
    <w:p w:rsidR="00B34757" w:rsidRPr="00B34757" w:rsidRDefault="00B34757" w:rsidP="00B34757">
      <w:pPr>
        <w:ind w:firstLine="567"/>
      </w:pPr>
      <w:r w:rsidRPr="00B34757">
        <w:rPr>
          <w:lang w:val="kk-KZ"/>
        </w:rPr>
        <w:t>яғни</w:t>
      </w:r>
      <w:r w:rsidRPr="00B34757">
        <w:t xml:space="preserve">                           </w:t>
      </w:r>
      <w:r w:rsidRPr="00B34757">
        <w:rPr>
          <w:i/>
          <w:lang w:val="en-US"/>
        </w:rPr>
        <w:t>v</w:t>
      </w:r>
      <w:r w:rsidRPr="00B34757">
        <w:t xml:space="preserve"> = </w:t>
      </w:r>
      <w:r w:rsidRPr="00B34757">
        <w:sym w:font="Symbol" w:char="F077"/>
      </w:r>
      <w:r w:rsidRPr="00B34757">
        <w:rPr>
          <w:i/>
          <w:lang w:val="en-US"/>
        </w:rPr>
        <w:t>R</w:t>
      </w:r>
      <w:r w:rsidRPr="00B34757">
        <w:t xml:space="preserve"> .                           ( 1</w:t>
      </w:r>
      <w:proofErr w:type="gramStart"/>
      <w:r w:rsidRPr="00B34757">
        <w:t xml:space="preserve"> )</w:t>
      </w:r>
      <w:proofErr w:type="gramEnd"/>
    </w:p>
    <w:p w:rsidR="00B34757" w:rsidRPr="00B34757" w:rsidRDefault="00B34757" w:rsidP="00B34757">
      <w:pPr>
        <w:ind w:firstLine="567"/>
      </w:pPr>
      <w:r w:rsidRPr="00B34757">
        <w:rPr>
          <w:lang w:val="kk-KZ"/>
        </w:rPr>
        <w:t xml:space="preserve">Енді </w:t>
      </w:r>
      <w:r w:rsidRPr="00B34757">
        <w:t xml:space="preserve"> </w:t>
      </w:r>
      <w:r w:rsidRPr="00B34757">
        <w:rPr>
          <w:position w:val="-6"/>
          <w:lang w:val="en-US"/>
        </w:rPr>
        <w:object w:dxaOrig="240" w:dyaOrig="460">
          <v:shape id="_x0000_i1104" type="#_x0000_t75" style="width:11.9pt;height:23.15pt" o:ole="">
            <v:imagedata r:id="rId137" o:title=""/>
          </v:shape>
          <o:OLEObject Type="Embed" ProgID="Equation.3" ShapeID="_x0000_i1104" DrawAspect="Content" ObjectID="_1601052681" r:id="rId143"/>
        </w:object>
      </w:r>
      <w:r w:rsidRPr="00B34757">
        <w:t xml:space="preserve"> </w:t>
      </w:r>
      <w:r w:rsidRPr="00B34757">
        <w:rPr>
          <w:lang w:val="kk-KZ"/>
        </w:rPr>
        <w:t xml:space="preserve">және </w:t>
      </w:r>
      <w:r w:rsidRPr="00B34757">
        <w:t xml:space="preserve"> </w:t>
      </w:r>
      <w:r w:rsidRPr="00B34757">
        <w:rPr>
          <w:position w:val="-6"/>
        </w:rPr>
        <w:object w:dxaOrig="240" w:dyaOrig="460">
          <v:shape id="_x0000_i1105" type="#_x0000_t75" style="width:11.9pt;height:23.15pt" o:ole="">
            <v:imagedata r:id="rId118" o:title=""/>
          </v:shape>
          <o:OLEObject Type="Embed" ProgID="Equation.3" ShapeID="_x0000_i1105" DrawAspect="Content" ObjectID="_1601052682" r:id="rId144"/>
        </w:object>
      </w:r>
      <w:r w:rsidRPr="00B34757">
        <w:rPr>
          <w:lang w:val="kk-KZ"/>
        </w:rPr>
        <w:t xml:space="preserve"> векторларын байланыстыратын өрнекті табамыз</w:t>
      </w:r>
      <w:r w:rsidRPr="00B34757">
        <w:t xml:space="preserve">. </w:t>
      </w:r>
      <w:r w:rsidRPr="00B34757">
        <w:rPr>
          <w:lang w:val="kk-KZ"/>
        </w:rPr>
        <w:t xml:space="preserve">Қарастырылып тұрған дене нүктенің  қалпын </w:t>
      </w:r>
      <w:r w:rsidRPr="00B34757">
        <w:rPr>
          <w:position w:val="-4"/>
          <w:lang w:val="en-US"/>
        </w:rPr>
        <w:object w:dxaOrig="240" w:dyaOrig="460">
          <v:shape id="_x0000_i1106" type="#_x0000_t75" style="width:11.9pt;height:23.15pt" o:ole="">
            <v:imagedata r:id="rId11" o:title=""/>
          </v:shape>
          <o:OLEObject Type="Embed" ProgID="Equation.3" ShapeID="_x0000_i1106" DrawAspect="Content" ObjectID="_1601052683" r:id="rId145"/>
        </w:object>
      </w:r>
      <w:r w:rsidRPr="00B34757">
        <w:rPr>
          <w:lang w:val="kk-KZ"/>
        </w:rPr>
        <w:t>радиус-вектормен анықтаймыз</w:t>
      </w:r>
      <w:r w:rsidRPr="00B34757">
        <w:t xml:space="preserve">. </w:t>
      </w:r>
      <w:r w:rsidRPr="00B34757">
        <w:rPr>
          <w:lang w:val="kk-KZ"/>
        </w:rPr>
        <w:t>Суретте көрсетілгендей</w:t>
      </w:r>
      <w:r w:rsidRPr="00B34757">
        <w:t xml:space="preserve">, </w:t>
      </w:r>
      <w:r w:rsidRPr="00B34757">
        <w:rPr>
          <w:i/>
          <w:lang w:val="en-US"/>
        </w:rPr>
        <w:t>R</w:t>
      </w:r>
      <w:r w:rsidRPr="00B34757">
        <w:rPr>
          <w:i/>
        </w:rPr>
        <w:t xml:space="preserve"> = </w:t>
      </w:r>
      <w:proofErr w:type="spellStart"/>
      <w:r w:rsidRPr="00B34757">
        <w:rPr>
          <w:i/>
          <w:lang w:val="en-US"/>
        </w:rPr>
        <w:t>r</w:t>
      </w:r>
      <w:r w:rsidRPr="00B34757">
        <w:rPr>
          <w:lang w:val="en-US"/>
        </w:rPr>
        <w:t>sin</w:t>
      </w:r>
      <w:proofErr w:type="spellEnd"/>
      <w:r w:rsidRPr="00B34757">
        <w:rPr>
          <w:lang w:val="en-US"/>
        </w:rPr>
        <w:sym w:font="Symbol" w:char="F061"/>
      </w:r>
      <w:r w:rsidRPr="00B34757">
        <w:t xml:space="preserve">, </w:t>
      </w:r>
      <w:r w:rsidRPr="00B34757">
        <w:rPr>
          <w:lang w:val="kk-KZ"/>
        </w:rPr>
        <w:t>және</w:t>
      </w:r>
      <w:r w:rsidRPr="00B34757">
        <w:t xml:space="preserve">  (1) </w:t>
      </w:r>
      <w:r w:rsidRPr="00B34757">
        <w:rPr>
          <w:lang w:val="kk-KZ"/>
        </w:rPr>
        <w:t xml:space="preserve">формула мынадай түрге келтіріледі </w:t>
      </w:r>
      <w:r w:rsidRPr="00B34757">
        <w:t xml:space="preserve">  </w:t>
      </w:r>
      <w:r w:rsidRPr="00B34757">
        <w:rPr>
          <w:i/>
          <w:lang w:val="en-US"/>
        </w:rPr>
        <w:t>v</w:t>
      </w:r>
      <w:r w:rsidRPr="00B34757">
        <w:rPr>
          <w:i/>
        </w:rPr>
        <w:t xml:space="preserve"> = </w:t>
      </w:r>
      <w:r w:rsidRPr="00B34757">
        <w:rPr>
          <w:lang w:val="en-US"/>
        </w:rPr>
        <w:sym w:font="Symbol" w:char="F077"/>
      </w:r>
      <w:proofErr w:type="spellStart"/>
      <w:r w:rsidRPr="00B34757">
        <w:rPr>
          <w:i/>
          <w:lang w:val="en-US"/>
        </w:rPr>
        <w:t>r</w:t>
      </w:r>
      <w:r w:rsidRPr="00B34757">
        <w:rPr>
          <w:lang w:val="en-US"/>
        </w:rPr>
        <w:t>sin</w:t>
      </w:r>
      <w:proofErr w:type="spellEnd"/>
      <w:r w:rsidRPr="00B34757">
        <w:rPr>
          <w:lang w:val="en-US"/>
        </w:rPr>
        <w:sym w:font="Symbol" w:char="F061"/>
      </w:r>
      <w:r w:rsidRPr="00B34757">
        <w:t xml:space="preserve"> , </w:t>
      </w:r>
    </w:p>
    <w:p w:rsidR="00B34757" w:rsidRPr="00B34757" w:rsidRDefault="00B34757" w:rsidP="00B34757">
      <w:pPr>
        <w:ind w:firstLine="567"/>
      </w:pPr>
      <w:r w:rsidRPr="00B34757">
        <w:rPr>
          <w:lang w:val="kk-KZ"/>
        </w:rPr>
        <w:t xml:space="preserve">Осыдан мынау шығады: </w:t>
      </w:r>
    </w:p>
    <w:p w:rsidR="00B34757" w:rsidRPr="00B34757" w:rsidRDefault="00B34757" w:rsidP="00B34757">
      <w:pPr>
        <w:ind w:firstLine="567"/>
      </w:pPr>
      <w:r w:rsidRPr="00B34757">
        <w:t xml:space="preserve"> </w:t>
      </w:r>
      <w:r w:rsidRPr="00B34757">
        <w:rPr>
          <w:position w:val="-10"/>
          <w:lang w:val="en-US"/>
        </w:rPr>
        <w:object w:dxaOrig="1040" w:dyaOrig="499">
          <v:shape id="_x0000_i1107" type="#_x0000_t75" style="width:51.95pt;height:25.05pt" o:ole="">
            <v:imagedata r:id="rId146" o:title=""/>
          </v:shape>
          <o:OLEObject Type="Embed" ProgID="Equation.3" ShapeID="_x0000_i1107" DrawAspect="Content" ObjectID="_1601052684" r:id="rId147"/>
        </w:object>
      </w:r>
      <w:r w:rsidRPr="00B34757">
        <w:t xml:space="preserve"> - </w:t>
      </w:r>
      <w:r w:rsidRPr="00B34757">
        <w:rPr>
          <w:i/>
        </w:rPr>
        <w:t xml:space="preserve"> </w:t>
      </w:r>
      <w:r w:rsidRPr="00B34757">
        <w:rPr>
          <w:i/>
          <w:lang w:val="kk-KZ"/>
        </w:rPr>
        <w:t>қатты дене үшін сызықтық жә</w:t>
      </w:r>
      <w:proofErr w:type="gramStart"/>
      <w:r w:rsidRPr="00B34757">
        <w:rPr>
          <w:i/>
          <w:lang w:val="kk-KZ"/>
        </w:rPr>
        <w:t>не б</w:t>
      </w:r>
      <w:proofErr w:type="gramEnd"/>
      <w:r w:rsidRPr="00B34757">
        <w:rPr>
          <w:i/>
          <w:lang w:val="kk-KZ"/>
        </w:rPr>
        <w:t>ұрыштық үдеулердің  байланысы.</w:t>
      </w:r>
      <w:r w:rsidRPr="00B34757">
        <w:t>.</w:t>
      </w:r>
    </w:p>
    <w:p w:rsidR="00B34757" w:rsidRPr="00B34757" w:rsidRDefault="00B34757" w:rsidP="00B34757">
      <w:pPr>
        <w:ind w:firstLine="567"/>
      </w:pPr>
      <w:r w:rsidRPr="00B34757">
        <w:rPr>
          <w:lang w:val="kk-KZ"/>
        </w:rPr>
        <w:t>Айналатын дененің бірыңғай нүктесінің үдеуін мына қосынды түрде ұсынамыз</w:t>
      </w:r>
      <w:r w:rsidRPr="00B34757">
        <w:t xml:space="preserve">  </w:t>
      </w:r>
      <w:r w:rsidRPr="00B34757">
        <w:rPr>
          <w:position w:val="-8"/>
          <w:lang w:val="en-US"/>
        </w:rPr>
        <w:object w:dxaOrig="1219" w:dyaOrig="480">
          <v:shape id="_x0000_i1108" type="#_x0000_t75" style="width:60.75pt;height:23.8pt" o:ole="">
            <v:imagedata r:id="rId59" o:title=""/>
          </v:shape>
          <o:OLEObject Type="Embed" ProgID="Equation.3" ShapeID="_x0000_i1108" DrawAspect="Content" ObjectID="_1601052685" r:id="rId148"/>
        </w:object>
      </w:r>
      <w:r w:rsidRPr="00B34757">
        <w:t xml:space="preserve">. </w:t>
      </w:r>
    </w:p>
    <w:p w:rsidR="00B34757" w:rsidRPr="00B34757" w:rsidRDefault="00B34757" w:rsidP="00B34757">
      <w:pPr>
        <w:ind w:firstLine="567"/>
      </w:pPr>
      <w:r w:rsidRPr="00B34757">
        <w:t xml:space="preserve"> </w:t>
      </w:r>
      <w:proofErr w:type="gramStart"/>
      <w:r w:rsidRPr="00B34757">
        <w:rPr>
          <w:i/>
          <w:lang w:val="en-US"/>
        </w:rPr>
        <w:t>a</w:t>
      </w:r>
      <w:r w:rsidRPr="00B34757">
        <w:rPr>
          <w:i/>
          <w:vertAlign w:val="subscript"/>
          <w:lang w:val="en-US"/>
        </w:rPr>
        <w:t>n</w:t>
      </w:r>
      <w:proofErr w:type="gramEnd"/>
      <w:r w:rsidRPr="00B34757">
        <w:t xml:space="preserve"> </w:t>
      </w:r>
      <w:r w:rsidRPr="00B34757">
        <w:rPr>
          <w:lang w:val="kk-KZ"/>
        </w:rPr>
        <w:t>нормаль үдеуі мынаған тең болады</w:t>
      </w:r>
      <w:r w:rsidRPr="00B34757">
        <w:t>:</w:t>
      </w:r>
    </w:p>
    <w:p w:rsidR="00B34757" w:rsidRPr="00B34757" w:rsidRDefault="00B34757" w:rsidP="00B34757">
      <w:pPr>
        <w:ind w:firstLine="567"/>
        <w:rPr>
          <w:lang w:val="kk-KZ"/>
        </w:rPr>
      </w:pPr>
      <w:r w:rsidRPr="00B34757">
        <w:rPr>
          <w:i/>
          <w:lang w:val="kk-KZ"/>
        </w:rPr>
        <w:tab/>
      </w:r>
      <w:r w:rsidRPr="00B34757">
        <w:rPr>
          <w:i/>
        </w:rPr>
        <w:t xml:space="preserve"> </w:t>
      </w:r>
      <w:r w:rsidRPr="00B34757">
        <w:rPr>
          <w:i/>
          <w:position w:val="-24"/>
          <w:lang w:val="en-US"/>
        </w:rPr>
        <w:object w:dxaOrig="1520" w:dyaOrig="660">
          <v:shape id="_x0000_i1109" type="#_x0000_t75" style="width:75.75pt;height:33.2pt" o:ole="">
            <v:imagedata r:id="rId149" o:title=""/>
          </v:shape>
          <o:OLEObject Type="Embed" ProgID="Equation.3" ShapeID="_x0000_i1109" DrawAspect="Content" ObjectID="_1601052686" r:id="rId150"/>
        </w:object>
      </w:r>
      <w:r w:rsidRPr="00B34757">
        <w:rPr>
          <w:i/>
        </w:rPr>
        <w:t xml:space="preserve"> </w:t>
      </w:r>
      <w:r w:rsidRPr="00B34757">
        <w:t>.</w:t>
      </w:r>
    </w:p>
    <w:p w:rsidR="00B34757" w:rsidRPr="00B34757" w:rsidRDefault="00B34757" w:rsidP="00B34757">
      <w:pPr>
        <w:ind w:firstLine="567"/>
      </w:pPr>
      <w:r w:rsidRPr="00B34757">
        <w:t xml:space="preserve"> </w:t>
      </w:r>
      <w:proofErr w:type="gramStart"/>
      <w:r w:rsidRPr="00B34757">
        <w:rPr>
          <w:i/>
          <w:lang w:val="en-US"/>
        </w:rPr>
        <w:t>a</w:t>
      </w:r>
      <w:proofErr w:type="gramEnd"/>
      <w:r w:rsidRPr="00B34757">
        <w:rPr>
          <w:vertAlign w:val="subscript"/>
          <w:lang w:val="en-US"/>
        </w:rPr>
        <w:sym w:font="Symbol" w:char="F074"/>
      </w:r>
      <w:r w:rsidRPr="00B34757">
        <w:t xml:space="preserve"> </w:t>
      </w:r>
      <w:r w:rsidRPr="00B34757">
        <w:rPr>
          <w:lang w:val="kk-KZ"/>
        </w:rPr>
        <w:t>тангенциаль үдеуі мынаған тең болады</w:t>
      </w:r>
      <w:r w:rsidRPr="00B34757">
        <w:rPr>
          <w:i/>
        </w:rPr>
        <w:t xml:space="preserve">          </w:t>
      </w:r>
      <w:r w:rsidRPr="00B34757">
        <w:rPr>
          <w:i/>
          <w:position w:val="-24"/>
          <w:lang w:val="en-US"/>
        </w:rPr>
        <w:object w:dxaOrig="2120" w:dyaOrig="620">
          <v:shape id="_x0000_i1110" type="#_x0000_t75" style="width:105.8pt;height:30.7pt" o:ole="">
            <v:imagedata r:id="rId151" o:title=""/>
          </v:shape>
          <o:OLEObject Type="Embed" ProgID="Equation.3" ShapeID="_x0000_i1110" DrawAspect="Content" ObjectID="_1601052687" r:id="rId152"/>
        </w:object>
      </w:r>
      <w:r w:rsidRPr="00B34757">
        <w:t>.</w:t>
      </w:r>
    </w:p>
    <w:p w:rsidR="00B34757" w:rsidRPr="00B34757" w:rsidRDefault="00B34757" w:rsidP="00B34757">
      <w:pPr>
        <w:ind w:firstLine="567"/>
      </w:pPr>
      <w:r w:rsidRPr="00B34757">
        <w:t xml:space="preserve"> </w:t>
      </w:r>
      <w:proofErr w:type="gramStart"/>
      <w:r w:rsidRPr="00B34757">
        <w:rPr>
          <w:i/>
          <w:lang w:val="en-US"/>
        </w:rPr>
        <w:t>a</w:t>
      </w:r>
      <w:proofErr w:type="gramEnd"/>
      <w:r w:rsidRPr="00B34757">
        <w:rPr>
          <w:i/>
        </w:rPr>
        <w:t xml:space="preserve"> </w:t>
      </w:r>
      <w:r w:rsidRPr="00B34757">
        <w:rPr>
          <w:lang w:val="kk-KZ"/>
        </w:rPr>
        <w:t>толық үдеуі мынаған тең болады</w:t>
      </w:r>
      <w:r w:rsidRPr="00B34757">
        <w:t>:</w:t>
      </w:r>
    </w:p>
    <w:p w:rsidR="00B34757" w:rsidRPr="00B34757" w:rsidRDefault="00B34757" w:rsidP="00B34757">
      <w:pPr>
        <w:ind w:firstLine="567"/>
      </w:pPr>
      <w:r w:rsidRPr="00B34757">
        <w:rPr>
          <w:i/>
        </w:rPr>
        <w:t xml:space="preserve">                                               </w:t>
      </w:r>
      <w:r w:rsidRPr="00B34757">
        <w:rPr>
          <w:i/>
          <w:position w:val="-14"/>
          <w:lang w:val="en-US"/>
        </w:rPr>
        <w:object w:dxaOrig="2720" w:dyaOrig="460">
          <v:shape id="_x0000_i1111" type="#_x0000_t75" style="width:135.85pt;height:23.15pt" o:ole="">
            <v:imagedata r:id="rId153" o:title=""/>
          </v:shape>
          <o:OLEObject Type="Embed" ProgID="Equation.3" ShapeID="_x0000_i1111" DrawAspect="Content" ObjectID="_1601052688" r:id="rId154"/>
        </w:object>
      </w:r>
      <w:r w:rsidRPr="00B34757">
        <w:t>.</w:t>
      </w:r>
    </w:p>
    <w:p w:rsidR="00B34757" w:rsidRPr="00B34757" w:rsidRDefault="00B34757" w:rsidP="00B34757">
      <w:pPr>
        <w:pStyle w:val="12"/>
        <w:ind w:right="0" w:firstLine="567"/>
        <w:jc w:val="center"/>
        <w:rPr>
          <w:i/>
          <w:sz w:val="24"/>
          <w:szCs w:val="24"/>
          <w:lang w:val="ru-RU"/>
        </w:rPr>
      </w:pPr>
      <w:proofErr w:type="spellStart"/>
      <w:r w:rsidRPr="00B34757">
        <w:rPr>
          <w:i/>
          <w:sz w:val="24"/>
          <w:szCs w:val="24"/>
          <w:lang w:val="ru-RU"/>
        </w:rPr>
        <w:t>Материалдық</w:t>
      </w:r>
      <w:proofErr w:type="spellEnd"/>
      <w:r w:rsidRPr="00B34757">
        <w:rPr>
          <w:i/>
          <w:sz w:val="24"/>
          <w:szCs w:val="24"/>
          <w:lang w:val="ru-RU"/>
        </w:rPr>
        <w:t xml:space="preserve"> </w:t>
      </w:r>
      <w:proofErr w:type="spellStart"/>
      <w:r w:rsidRPr="00B34757">
        <w:rPr>
          <w:i/>
          <w:sz w:val="24"/>
          <w:szCs w:val="24"/>
          <w:lang w:val="ru-RU"/>
        </w:rPr>
        <w:t>нүктенің</w:t>
      </w:r>
      <w:proofErr w:type="spellEnd"/>
      <w:r w:rsidRPr="00B34757">
        <w:rPr>
          <w:i/>
          <w:sz w:val="24"/>
          <w:szCs w:val="24"/>
          <w:lang w:val="ru-RU"/>
        </w:rPr>
        <w:t xml:space="preserve"> </w:t>
      </w:r>
      <w:proofErr w:type="spellStart"/>
      <w:r w:rsidRPr="00B34757">
        <w:rPr>
          <w:i/>
          <w:sz w:val="24"/>
          <w:szCs w:val="24"/>
          <w:lang w:val="ru-RU"/>
        </w:rPr>
        <w:t>динамикасы</w:t>
      </w:r>
      <w:proofErr w:type="spellEnd"/>
      <w:r w:rsidRPr="00B34757">
        <w:rPr>
          <w:i/>
          <w:sz w:val="24"/>
          <w:szCs w:val="24"/>
          <w:lang w:val="ru-RU"/>
        </w:rPr>
        <w:t>.</w:t>
      </w:r>
    </w:p>
    <w:p w:rsidR="00B34757" w:rsidRPr="00B34757" w:rsidRDefault="00B34757" w:rsidP="00B34757">
      <w:pPr>
        <w:pStyle w:val="23"/>
        <w:spacing w:after="0" w:line="240" w:lineRule="auto"/>
        <w:ind w:left="0" w:firstLine="567"/>
        <w:jc w:val="both"/>
      </w:pPr>
      <w:r w:rsidRPr="00B34757">
        <w:rPr>
          <w:lang w:val="kk-KZ"/>
        </w:rPr>
        <w:t>Классикалық механиканың негізінде 1687 ж Ньютонмен тұжырымдалған  үш заң  жатады.</w:t>
      </w:r>
    </w:p>
    <w:p w:rsidR="00B34757" w:rsidRPr="00B34757" w:rsidRDefault="00B34757" w:rsidP="00B34757">
      <w:pPr>
        <w:ind w:firstLine="567"/>
        <w:jc w:val="both"/>
      </w:pPr>
      <w:r w:rsidRPr="00B34757">
        <w:rPr>
          <w:b/>
          <w:i/>
          <w:lang w:val="kk-KZ"/>
        </w:rPr>
        <w:t>Ньютонның бірінші заңы</w:t>
      </w:r>
      <w:r w:rsidRPr="00B34757">
        <w:rPr>
          <w:b/>
        </w:rPr>
        <w:t>:</w:t>
      </w:r>
      <w:r w:rsidRPr="00B34757">
        <w:t xml:space="preserve"> </w:t>
      </w:r>
      <w:r w:rsidRPr="00B34757">
        <w:rPr>
          <w:i/>
          <w:lang w:val="kk-KZ"/>
        </w:rPr>
        <w:t>кез келген дене  өзінің  тыныштық күйін немесе бірқалыпты және түзу сызықты қозғалысын басқа денелер  әсер еткенге дейін сақтайды</w:t>
      </w:r>
      <w:r w:rsidRPr="00B34757">
        <w:rPr>
          <w:lang w:val="kk-KZ"/>
        </w:rPr>
        <w:t>.</w:t>
      </w:r>
      <w:r w:rsidRPr="00B34757">
        <w:rPr>
          <w:i/>
        </w:rPr>
        <w:t>.</w:t>
      </w:r>
    </w:p>
    <w:p w:rsidR="00B34757" w:rsidRPr="00B34757" w:rsidRDefault="00B34757" w:rsidP="00B34757">
      <w:pPr>
        <w:ind w:firstLine="567"/>
        <w:jc w:val="both"/>
        <w:rPr>
          <w:lang w:val="kk-KZ"/>
        </w:rPr>
      </w:pPr>
      <w:r w:rsidRPr="00B34757">
        <w:rPr>
          <w:lang w:val="kk-KZ"/>
        </w:rPr>
        <w:t xml:space="preserve">Ньютонның  бірінші заңы  барлық санақ жүйелерде орындала бермейді. Ньютонның бірінші заңы орындалатын санақ жүйелері </w:t>
      </w:r>
      <w:r w:rsidRPr="00B34757">
        <w:rPr>
          <w:i/>
          <w:lang w:val="kk-KZ"/>
        </w:rPr>
        <w:t>инерциалды санақ жүйелері</w:t>
      </w:r>
      <w:r w:rsidRPr="00B34757">
        <w:rPr>
          <w:lang w:val="kk-KZ"/>
        </w:rPr>
        <w:t xml:space="preserve"> деп аталады. Инерциальдық санақ жүйелері өте көп. инерциалды санақ жүйесіне қатысты түзу сызықты және бірқалыпты (яғни, тұрақты жылдамдықпен) қозғалатын қандай да болсын жүйе де инерциалды болады. </w:t>
      </w:r>
    </w:p>
    <w:p w:rsidR="00B34757" w:rsidRPr="00B34757" w:rsidRDefault="00B34757" w:rsidP="00B34757">
      <w:pPr>
        <w:ind w:firstLine="567"/>
        <w:jc w:val="both"/>
        <w:rPr>
          <w:lang w:val="kk-KZ"/>
        </w:rPr>
      </w:pPr>
      <w:r w:rsidRPr="00B34757">
        <w:rPr>
          <w:lang w:val="kk-KZ"/>
        </w:rPr>
        <w:t xml:space="preserve">Тәжірибелер көрсеткендей центрі Күн мен дәл келетін санақ жүйелері , оның осьтері жұлдыздарының сейкес іріктеп алынған болған бағыт бойынша бағытталса, оны </w:t>
      </w:r>
      <w:r w:rsidRPr="00B34757">
        <w:rPr>
          <w:i/>
          <w:lang w:val="kk-KZ"/>
        </w:rPr>
        <w:t>гелиоцентрленген санақ жүйе</w:t>
      </w:r>
      <w:r w:rsidRPr="00B34757">
        <w:rPr>
          <w:lang w:val="kk-KZ"/>
        </w:rPr>
        <w:t xml:space="preserve"> деп атайды.   </w:t>
      </w:r>
    </w:p>
    <w:p w:rsidR="00B34757" w:rsidRPr="00B34757" w:rsidRDefault="00B34757" w:rsidP="00B34757">
      <w:pPr>
        <w:ind w:firstLine="567"/>
        <w:jc w:val="both"/>
        <w:rPr>
          <w:lang w:val="kk-KZ"/>
        </w:rPr>
      </w:pPr>
      <w:r w:rsidRPr="00B34757">
        <w:rPr>
          <w:lang w:val="kk-KZ"/>
        </w:rPr>
        <w:t xml:space="preserve">Әр бір дене өзінің  күйін өзгертуге тырысады. Дененің осындай қасиетін </w:t>
      </w:r>
      <w:r w:rsidRPr="00B34757">
        <w:rPr>
          <w:i/>
          <w:lang w:val="kk-KZ"/>
        </w:rPr>
        <w:t>инерттілік</w:t>
      </w:r>
      <w:r w:rsidRPr="00B34757">
        <w:rPr>
          <w:lang w:val="kk-KZ"/>
        </w:rPr>
        <w:t xml:space="preserve"> деп атайды. Денелердің немесе өрістерінің сандық сипаттамасына </w:t>
      </w:r>
      <w:r w:rsidRPr="00B34757">
        <w:rPr>
          <w:position w:val="-4"/>
        </w:rPr>
        <w:object w:dxaOrig="260" w:dyaOrig="440">
          <v:shape id="_x0000_i1112" type="#_x0000_t75" style="width:12.5pt;height:21.9pt" o:ole="">
            <v:imagedata r:id="rId155" o:title=""/>
          </v:shape>
          <o:OLEObject Type="Embed" ProgID="Equation.3" ShapeID="_x0000_i1112" DrawAspect="Content" ObjectID="_1601052689" r:id="rId156"/>
        </w:object>
      </w:r>
      <w:r w:rsidRPr="00B34757">
        <w:rPr>
          <w:i/>
          <w:lang w:val="kk-KZ"/>
        </w:rPr>
        <w:t>күш</w:t>
      </w:r>
      <w:r w:rsidRPr="00B34757">
        <w:rPr>
          <w:lang w:val="kk-KZ"/>
        </w:rPr>
        <w:t xml:space="preserve"> деп аталатын шама еңгізіледі. </w:t>
      </w:r>
    </w:p>
    <w:p w:rsidR="00B34757" w:rsidRPr="00B34757" w:rsidRDefault="00B34757" w:rsidP="00B34757">
      <w:pPr>
        <w:ind w:firstLine="567"/>
        <w:jc w:val="both"/>
        <w:rPr>
          <w:lang w:val="kk-KZ"/>
        </w:rPr>
      </w:pPr>
      <w:r w:rsidRPr="00B34757">
        <w:rPr>
          <w:lang w:val="kk-KZ"/>
        </w:rPr>
        <w:t xml:space="preserve">Берілген денеге  басқа денелер жағынан әсер жасалса, онда дененің жылдамдығы өзгереді. Тәжірибелер көрсеткендей әр түрлі денелерге бірдей әсер тигізілетін кезде , бұл денелердің жылдамдықтарының әр түрлі  өзгерістерін  туғызады.  Осы тәжірибелік фактісін жазу үшін </w:t>
      </w:r>
      <w:r w:rsidRPr="00B34757">
        <w:rPr>
          <w:i/>
          <w:lang w:val="kk-KZ"/>
        </w:rPr>
        <w:t>импульс</w:t>
      </w:r>
      <w:r w:rsidRPr="00B34757">
        <w:rPr>
          <w:lang w:val="kk-KZ"/>
        </w:rPr>
        <w:t xml:space="preserve"> немесе </w:t>
      </w:r>
      <w:r w:rsidRPr="00B34757">
        <w:rPr>
          <w:i/>
          <w:lang w:val="kk-KZ"/>
        </w:rPr>
        <w:t>қозғалыс мөлшері</w:t>
      </w:r>
      <w:r w:rsidRPr="00B34757">
        <w:rPr>
          <w:lang w:val="kk-KZ"/>
        </w:rPr>
        <w:t xml:space="preserve"> деп аталатын шама еңгізіледі. </w:t>
      </w:r>
    </w:p>
    <w:p w:rsidR="00B34757" w:rsidRPr="00B34757" w:rsidRDefault="00B34757" w:rsidP="00B34757">
      <w:pPr>
        <w:ind w:firstLine="567"/>
        <w:jc w:val="both"/>
        <w:rPr>
          <w:i/>
          <w:lang w:val="kk-KZ"/>
        </w:rPr>
      </w:pPr>
      <w:r w:rsidRPr="00B34757">
        <w:rPr>
          <w:lang w:val="kk-KZ"/>
        </w:rPr>
        <w:t xml:space="preserve">                                                     </w:t>
      </w:r>
      <w:r w:rsidRPr="00B34757">
        <w:rPr>
          <w:position w:val="-10"/>
        </w:rPr>
        <w:object w:dxaOrig="920" w:dyaOrig="499">
          <v:shape id="_x0000_i1113" type="#_x0000_t75" style="width:45.7pt;height:25.05pt" o:ole="">
            <v:imagedata r:id="rId157" o:title=""/>
          </v:shape>
          <o:OLEObject Type="Embed" ProgID="Equation.3" ShapeID="_x0000_i1113" DrawAspect="Content" ObjectID="_1601052690" r:id="rId158"/>
        </w:object>
      </w:r>
      <w:r w:rsidRPr="00B34757">
        <w:rPr>
          <w:lang w:val="kk-KZ"/>
        </w:rPr>
        <w:t>.</w:t>
      </w:r>
    </w:p>
    <w:p w:rsidR="00B34757" w:rsidRPr="00B34757" w:rsidRDefault="00B34757" w:rsidP="00B34757">
      <w:pPr>
        <w:ind w:firstLine="567"/>
        <w:rPr>
          <w:lang w:val="kk-KZ"/>
        </w:rPr>
      </w:pPr>
      <w:r w:rsidRPr="00B34757">
        <w:rPr>
          <w:b/>
          <w:i/>
          <w:lang w:val="kk-KZ"/>
        </w:rPr>
        <w:t>Ньютонның екінші заңы:</w:t>
      </w:r>
      <w:r w:rsidRPr="00B34757">
        <w:rPr>
          <w:i/>
          <w:lang w:val="kk-KZ"/>
        </w:rPr>
        <w:t xml:space="preserve"> Дене импульстің өзгеріс жылдамдығы денеге әсер ететің күштердің геометриялық қосындысына тең:</w:t>
      </w:r>
    </w:p>
    <w:p w:rsidR="00B34757" w:rsidRPr="00B34757" w:rsidRDefault="00B34757" w:rsidP="00B34757">
      <w:pPr>
        <w:ind w:firstLine="567"/>
        <w:rPr>
          <w:lang w:val="kk-KZ"/>
        </w:rPr>
      </w:pPr>
      <w:r w:rsidRPr="00B34757">
        <w:rPr>
          <w:b/>
          <w:i/>
          <w:noProof/>
          <w:lang w:val="kk-KZ"/>
        </w:rPr>
        <w:t xml:space="preserve">                                       </w:t>
      </w:r>
      <w:r w:rsidRPr="00B34757">
        <w:rPr>
          <w:b/>
          <w:i/>
          <w:noProof/>
          <w:position w:val="-28"/>
        </w:rPr>
        <w:object w:dxaOrig="1260" w:dyaOrig="800">
          <v:shape id="_x0000_i1114" type="#_x0000_t75" style="width:63.25pt;height:40.05pt" o:ole="">
            <v:imagedata r:id="rId159" o:title=""/>
          </v:shape>
          <o:OLEObject Type="Embed" ProgID="Equation.3" ShapeID="_x0000_i1114" DrawAspect="Content" ObjectID="_1601052691" r:id="rId160"/>
        </w:object>
      </w:r>
      <w:r w:rsidRPr="00B34757">
        <w:rPr>
          <w:lang w:val="kk-KZ"/>
        </w:rPr>
        <w:t>.</w:t>
      </w:r>
    </w:p>
    <w:p w:rsidR="00B34757" w:rsidRPr="00B34757" w:rsidRDefault="00B34757" w:rsidP="00B34757">
      <w:pPr>
        <w:ind w:firstLine="567"/>
        <w:rPr>
          <w:b/>
          <w:i/>
          <w:lang w:val="kk-KZ"/>
        </w:rPr>
      </w:pPr>
      <w:r w:rsidRPr="00B34757">
        <w:rPr>
          <w:lang w:val="kk-KZ"/>
        </w:rPr>
        <w:lastRenderedPageBreak/>
        <w:t xml:space="preserve">Осыған  дене импульсы үшін өрнекті қоя отырып  </w:t>
      </w:r>
      <w:r w:rsidRPr="00B34757">
        <w:rPr>
          <w:position w:val="-10"/>
        </w:rPr>
        <w:object w:dxaOrig="920" w:dyaOrig="499">
          <v:shape id="_x0000_i1115" type="#_x0000_t75" style="width:45.7pt;height:25.05pt" o:ole="">
            <v:imagedata r:id="rId157" o:title=""/>
          </v:shape>
          <o:OLEObject Type="Embed" ProgID="Equation.3" ShapeID="_x0000_i1115" DrawAspect="Content" ObjectID="_1601052692" r:id="rId161"/>
        </w:object>
      </w:r>
      <w:r w:rsidRPr="00B34757">
        <w:rPr>
          <w:lang w:val="kk-KZ"/>
        </w:rPr>
        <w:t>,  Ньютонның екінші заңының тағы бір  тұжырымдамасын аламыз:</w:t>
      </w:r>
    </w:p>
    <w:p w:rsidR="00B34757" w:rsidRPr="00B34757" w:rsidRDefault="00B34757" w:rsidP="00B34757">
      <w:pPr>
        <w:ind w:firstLine="567"/>
        <w:rPr>
          <w:lang w:val="kk-KZ"/>
        </w:rPr>
      </w:pPr>
      <w:r w:rsidRPr="00B34757">
        <w:rPr>
          <w:i/>
          <w:lang w:val="kk-KZ"/>
        </w:rPr>
        <w:t>Дене массасыныңоның үдеуіне көбейтіндісі денеге әсер ететін күштердің геометриялық қосындысына тең:</w:t>
      </w:r>
    </w:p>
    <w:p w:rsidR="00B34757" w:rsidRPr="00B34757" w:rsidRDefault="00B34757" w:rsidP="00B34757">
      <w:pPr>
        <w:ind w:firstLine="567"/>
        <w:rPr>
          <w:lang w:val="kk-KZ"/>
        </w:rPr>
      </w:pPr>
      <w:r w:rsidRPr="00B34757">
        <w:rPr>
          <w:noProof/>
          <w:lang w:val="kk-KZ"/>
        </w:rPr>
        <w:t xml:space="preserve">                                   </w:t>
      </w:r>
      <w:r w:rsidRPr="00B34757">
        <w:rPr>
          <w:lang w:val="kk-KZ"/>
        </w:rPr>
        <w:t xml:space="preserve"> </w:t>
      </w:r>
      <w:r w:rsidRPr="00B34757">
        <w:rPr>
          <w:noProof/>
          <w:lang w:val="kk-KZ"/>
        </w:rPr>
        <w:t xml:space="preserve">  </w:t>
      </w:r>
      <w:r w:rsidRPr="00B34757">
        <w:rPr>
          <w:noProof/>
          <w:position w:val="-28"/>
        </w:rPr>
        <w:object w:dxaOrig="1280" w:dyaOrig="680">
          <v:shape id="_x0000_i1116" type="#_x0000_t75" style="width:63.85pt;height:33.8pt" o:ole="">
            <v:imagedata r:id="rId162" o:title=""/>
          </v:shape>
          <o:OLEObject Type="Embed" ProgID="Equation.3" ShapeID="_x0000_i1116" DrawAspect="Content" ObjectID="_1601052693" r:id="rId163"/>
        </w:object>
      </w:r>
      <w:r w:rsidRPr="00B34757">
        <w:rPr>
          <w:lang w:val="kk-KZ"/>
        </w:rPr>
        <w:t xml:space="preserve"> -  </w:t>
      </w:r>
      <w:r w:rsidRPr="00B34757">
        <w:rPr>
          <w:i/>
          <w:lang w:val="kk-KZ"/>
        </w:rPr>
        <w:t>Ньютонның екінші заңы.</w:t>
      </w:r>
    </w:p>
    <w:p w:rsidR="00B34757" w:rsidRPr="00B34757" w:rsidRDefault="00B34757" w:rsidP="00B34757">
      <w:pPr>
        <w:ind w:firstLine="567"/>
        <w:rPr>
          <w:lang w:val="kk-KZ"/>
        </w:rPr>
      </w:pPr>
      <w:r w:rsidRPr="00B34757">
        <w:rPr>
          <w:lang w:val="kk-KZ"/>
        </w:rPr>
        <w:t xml:space="preserve">Егер бір дене 1 екінші денеге 2 белгілі бір </w:t>
      </w:r>
      <w:r w:rsidRPr="00B34757">
        <w:rPr>
          <w:noProof/>
          <w:position w:val="-6"/>
        </w:rPr>
        <w:object w:dxaOrig="440" w:dyaOrig="460">
          <v:shape id="_x0000_i1117" type="#_x0000_t75" style="width:21.9pt;height:23.15pt" o:ole="">
            <v:imagedata r:id="rId164" o:title=""/>
          </v:shape>
          <o:OLEObject Type="Embed" ProgID="Equation.3" ShapeID="_x0000_i1117" DrawAspect="Content" ObjectID="_1601052694" r:id="rId165"/>
        </w:object>
      </w:r>
      <w:r w:rsidRPr="00B34757">
        <w:rPr>
          <w:lang w:val="kk-KZ"/>
        </w:rPr>
        <w:t xml:space="preserve">күшпен әсер етсе, онда екінші дене 2 де бірінші денеге 1 </w:t>
      </w:r>
      <w:r w:rsidRPr="00B34757">
        <w:rPr>
          <w:noProof/>
          <w:position w:val="-6"/>
        </w:rPr>
        <w:object w:dxaOrig="440" w:dyaOrig="460">
          <v:shape id="_x0000_i1118" type="#_x0000_t75" style="width:21.9pt;height:23.15pt" o:ole="">
            <v:imagedata r:id="rId166" o:title=""/>
          </v:shape>
          <o:OLEObject Type="Embed" ProgID="Equation.3" ShapeID="_x0000_i1118" DrawAspect="Content" ObjectID="_1601052695" r:id="rId167"/>
        </w:object>
      </w:r>
      <w:r w:rsidRPr="00B34757">
        <w:rPr>
          <w:lang w:val="kk-KZ"/>
        </w:rPr>
        <w:t>.</w:t>
      </w:r>
    </w:p>
    <w:p w:rsidR="00B34757" w:rsidRPr="00B34757" w:rsidRDefault="00B34757" w:rsidP="00B34757">
      <w:pPr>
        <w:ind w:firstLine="567"/>
        <w:rPr>
          <w:i/>
          <w:lang w:val="kk-KZ"/>
        </w:rPr>
      </w:pPr>
      <w:r w:rsidRPr="00B34757">
        <w:rPr>
          <w:b/>
          <w:i/>
          <w:lang w:val="kk-KZ"/>
        </w:rPr>
        <w:t>Ньютонның үшінші заңы:</w:t>
      </w:r>
      <w:r w:rsidRPr="00B34757">
        <w:rPr>
          <w:i/>
          <w:lang w:val="kk-KZ"/>
        </w:rPr>
        <w:t xml:space="preserve"> Өзара әсерлесетін денелер бір біріне әсер күштері сан жағынан тең де  бағыттары жағынан қарама қарс:</w:t>
      </w:r>
    </w:p>
    <w:p w:rsidR="00B34757" w:rsidRPr="00B34757" w:rsidRDefault="00B34757" w:rsidP="00B34757">
      <w:pPr>
        <w:ind w:firstLine="567"/>
        <w:rPr>
          <w:lang w:val="kk-KZ"/>
        </w:rPr>
      </w:pPr>
      <w:r w:rsidRPr="00B34757">
        <w:rPr>
          <w:lang w:val="kk-KZ"/>
        </w:rPr>
        <w:t xml:space="preserve">                                           </w:t>
      </w:r>
      <w:r w:rsidRPr="00B34757">
        <w:rPr>
          <w:position w:val="-6"/>
        </w:rPr>
        <w:object w:dxaOrig="1300" w:dyaOrig="460">
          <v:shape id="_x0000_i1119" type="#_x0000_t75" style="width:65.1pt;height:23.15pt" o:ole="">
            <v:imagedata r:id="rId168" o:title=""/>
          </v:shape>
          <o:OLEObject Type="Embed" ProgID="Equation.3" ShapeID="_x0000_i1119" DrawAspect="Content" ObjectID="_1601052696" r:id="rId169"/>
        </w:object>
      </w:r>
      <w:r w:rsidRPr="00B34757">
        <w:rPr>
          <w:lang w:val="kk-KZ"/>
        </w:rPr>
        <w:t xml:space="preserve"> -  </w:t>
      </w:r>
      <w:r w:rsidRPr="00B34757">
        <w:rPr>
          <w:i/>
          <w:lang w:val="kk-KZ"/>
        </w:rPr>
        <w:t>Ньютонның үшінші заңы.</w:t>
      </w:r>
    </w:p>
    <w:p w:rsidR="00B34757" w:rsidRPr="00B34757" w:rsidRDefault="00B34757" w:rsidP="00B34757">
      <w:pPr>
        <w:shd w:val="clear" w:color="auto" w:fill="FFFFFF"/>
        <w:ind w:firstLine="567"/>
        <w:jc w:val="both"/>
        <w:rPr>
          <w:snapToGrid w:val="0"/>
          <w:color w:val="000000"/>
          <w:lang w:val="kk-KZ"/>
        </w:rPr>
      </w:pPr>
      <w:r w:rsidRPr="00B34757">
        <w:rPr>
          <w:b/>
          <w:snapToGrid w:val="0"/>
          <w:color w:val="000000"/>
          <w:lang w:val="kk-KZ"/>
        </w:rPr>
        <w:t>Үйкеліс күштері әсер ететін қозғалыстар.</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Негізінен үйкеліс күштерді құрғақ және тұтқыр үйкеліс күштер деп бөледі. </w:t>
      </w:r>
      <w:r w:rsidRPr="00B34757">
        <w:rPr>
          <w:b/>
          <w:snapToGrid w:val="0"/>
          <w:color w:val="000000"/>
          <w:lang w:val="kk-KZ"/>
        </w:rPr>
        <w:t>Құрғақ беттер арасындағы  үйкеліс күштер заңын</w:t>
      </w:r>
      <w:r w:rsidRPr="00B34757">
        <w:rPr>
          <w:snapToGrid w:val="0"/>
          <w:color w:val="000000"/>
          <w:lang w:val="kk-KZ"/>
        </w:rPr>
        <w:t xml:space="preserve"> (құрғақ үйкеліс) түсіндіретін қанағаттанарлық теория жоқ. Бұл құбылысты жуықтап былай түсіндіруге болады. Дене беті  әрқашан тегіс емес, кедір-бұдыр екенін көреміз. Екі дене  түйіс-кенде бұл кедір-бұдырлар жергілікті қысымға (әрине, жанасу ауданы бойынша орташа қысымға да) тәуелді деформацияланады. Бұл деформациялар серпімді де, серпімді емес те болуы мүмкін. Динамикада құрғақ үйкелісті ескеру жылдамдыққа қарсы бағытталған үйкеліс күшін ескеруге келіп тіреледі. Бұл ретте тыныштық үйкелістің болуы екі қызық құбылыстың- іркілу және тайғақтау(занос) байқалуына себеп болады.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Серіппе тарапынан түскен әрекет күші нольге тең болмаған жағдайда дененің орта жайдан ауытқып барып тоқтауы және тұрып қалуы </w:t>
      </w:r>
      <w:r w:rsidRPr="00B34757">
        <w:rPr>
          <w:b/>
          <w:snapToGrid w:val="0"/>
          <w:color w:val="000000"/>
          <w:lang w:val="kk-KZ"/>
        </w:rPr>
        <w:t>іркілу</w:t>
      </w:r>
      <w:r w:rsidRPr="00B34757">
        <w:rPr>
          <w:snapToGrid w:val="0"/>
          <w:color w:val="000000"/>
          <w:lang w:val="kk-KZ"/>
        </w:rPr>
        <w:t xml:space="preserve"> </w:t>
      </w:r>
      <w:r w:rsidRPr="00B34757">
        <w:rPr>
          <w:b/>
          <w:snapToGrid w:val="0"/>
          <w:color w:val="000000"/>
          <w:lang w:val="kk-KZ"/>
        </w:rPr>
        <w:t xml:space="preserve">құбылысы </w:t>
      </w:r>
      <w:r w:rsidRPr="00B34757">
        <w:rPr>
          <w:snapToGrid w:val="0"/>
          <w:color w:val="000000"/>
          <w:lang w:val="kk-KZ"/>
        </w:rPr>
        <w:t>деп аталады.</w:t>
      </w:r>
    </w:p>
    <w:p w:rsidR="00B34757" w:rsidRPr="00B34757" w:rsidRDefault="00B34757" w:rsidP="00B34757">
      <w:pPr>
        <w:shd w:val="clear" w:color="auto" w:fill="FFFFFF"/>
        <w:ind w:firstLine="567"/>
        <w:jc w:val="both"/>
        <w:rPr>
          <w:snapToGrid w:val="0"/>
          <w:color w:val="000000"/>
          <w:lang w:val="kk-KZ"/>
        </w:rPr>
      </w:pPr>
      <w:r w:rsidRPr="00B34757">
        <w:rPr>
          <w:b/>
          <w:snapToGrid w:val="0"/>
          <w:color w:val="000000"/>
          <w:lang w:val="kk-KZ"/>
        </w:rPr>
        <w:t>Ішкі үйкеліс күшінің</w:t>
      </w:r>
      <w:r w:rsidRPr="00B34757">
        <w:rPr>
          <w:snapToGrid w:val="0"/>
          <w:color w:val="000000"/>
          <w:lang w:val="kk-KZ"/>
        </w:rPr>
        <w:t xml:space="preserve"> шамасы  сұйық ағысынын </w:t>
      </w:r>
      <w:r w:rsidRPr="00B34757">
        <w:rPr>
          <w:snapToGrid w:val="0"/>
          <w:color w:val="000000"/>
          <w:position w:val="-6"/>
          <w:lang w:val="kk-KZ"/>
        </w:rPr>
        <w:object w:dxaOrig="200" w:dyaOrig="220">
          <v:shape id="_x0000_i1120" type="#_x0000_t75" style="width:10pt;height:11.25pt" o:ole="">
            <v:imagedata r:id="rId170" o:title=""/>
          </v:shape>
          <o:OLEObject Type="Embed" ProgID="Equation.3" ShapeID="_x0000_i1120" DrawAspect="Content" ObjectID="_1601052697" r:id="rId171"/>
        </w:object>
      </w:r>
      <w:r w:rsidRPr="00B34757">
        <w:rPr>
          <w:snapToGrid w:val="0"/>
          <w:color w:val="000000"/>
          <w:lang w:val="kk-KZ"/>
        </w:rPr>
        <w:t xml:space="preserve"> жылдамдығы  бір қабаттан  екінші қабатқа  көшкенде қаншалықты  шапшаң өзгеретіндігіне  тәуелді және  қарастырылып отырған  сұйық қабаты  бетінің  S ауданы  неғұрлым үлкен болса, соғұрлым зор болады. Тұтқырлық- сұйықтар мен газдардың негізгі қасиеттерінің бірі. Тұтқыр сұйық денені орай аққанда жылдамдық артқан сайын ағыстың сипаты өзгеріп, ол құйынды ағысқа айналады. Сұйық орай аққан дененің бетінен бөлініп шыққан сұйық ағындары жеке құйындарға бөлшектенеді.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Француз физигі Г. Амонтон (1663-1705) және Ш. Кулон(1736-1806) тәжірибе жүзінде келесі заңды тұжырмдады: үйкеліс күші нормальді қысымға пропорциональ, содықтан бір дене келесі денеге өз әсерін тигізеді.</w:t>
      </w:r>
    </w:p>
    <w:p w:rsidR="00B34757" w:rsidRPr="00B34757" w:rsidRDefault="00B34757" w:rsidP="00B34757">
      <w:pPr>
        <w:shd w:val="clear" w:color="auto" w:fill="FFFFFF"/>
        <w:ind w:firstLine="567"/>
        <w:jc w:val="both"/>
        <w:rPr>
          <w:snapToGrid w:val="0"/>
          <w:lang w:val="kk-KZ"/>
        </w:rPr>
      </w:pPr>
      <w:r w:rsidRPr="00B34757">
        <w:rPr>
          <w:i/>
          <w:snapToGrid w:val="0"/>
          <w:color w:val="000000"/>
          <w:lang w:val="kk-KZ"/>
        </w:rPr>
        <w:t>F</w:t>
      </w:r>
      <w:r w:rsidRPr="00B34757">
        <w:rPr>
          <w:i/>
          <w:snapToGrid w:val="0"/>
          <w:color w:val="000000"/>
          <w:vertAlign w:val="subscript"/>
          <w:lang w:val="kk-KZ"/>
        </w:rPr>
        <w:t>тр</w:t>
      </w:r>
      <w:r w:rsidRPr="00B34757">
        <w:rPr>
          <w:i/>
          <w:snapToGrid w:val="0"/>
          <w:color w:val="000000"/>
          <w:lang w:val="kk-KZ"/>
        </w:rPr>
        <w:t xml:space="preserve"> =k N</w:t>
      </w:r>
      <w:r w:rsidRPr="00B34757">
        <w:rPr>
          <w:snapToGrid w:val="0"/>
          <w:color w:val="000000"/>
          <w:lang w:val="kk-KZ"/>
        </w:rPr>
        <w:t>,</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мұндағы</w:t>
      </w:r>
      <w:r w:rsidRPr="00B34757">
        <w:rPr>
          <w:i/>
          <w:snapToGrid w:val="0"/>
          <w:color w:val="000000"/>
          <w:lang w:val="kk-KZ"/>
        </w:rPr>
        <w:t xml:space="preserve"> k-</w:t>
      </w:r>
      <w:r w:rsidRPr="00B34757">
        <w:rPr>
          <w:snapToGrid w:val="0"/>
          <w:color w:val="000000"/>
          <w:lang w:val="kk-KZ"/>
        </w:rPr>
        <w:t>үйкеліс коэффиценті, N- тіреу реакциясының күші.</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Үйкеліс күнделікті өмірде және техникада кеңінен қолданады.Үйкеліс күшінің радикалды түрде өзгертуіне тербелмелі сырғанау күшін(шарикті,подшипникті т.б.) қолданады. Тербелмелі сырғанау күші Кулон заңымен анықтайды:</w:t>
      </w:r>
    </w:p>
    <w:p w:rsidR="00B34757" w:rsidRPr="00B34757" w:rsidRDefault="00B34757" w:rsidP="00B34757">
      <w:pPr>
        <w:shd w:val="clear" w:color="auto" w:fill="FFFFFF"/>
        <w:ind w:firstLine="567"/>
        <w:jc w:val="center"/>
        <w:rPr>
          <w:snapToGrid w:val="0"/>
          <w:lang w:val="kk-KZ"/>
        </w:rPr>
      </w:pPr>
      <w:r w:rsidRPr="00B34757">
        <w:rPr>
          <w:i/>
          <w:snapToGrid w:val="0"/>
          <w:color w:val="000000"/>
          <w:position w:val="-24"/>
          <w:lang w:val="en-US"/>
        </w:rPr>
        <w:object w:dxaOrig="1160" w:dyaOrig="620">
          <v:shape id="_x0000_i1121" type="#_x0000_t75" style="width:57.6pt;height:30.7pt" o:ole="">
            <v:imagedata r:id="rId172" o:title=""/>
          </v:shape>
          <o:OLEObject Type="Embed" ProgID="Equation.3" ShapeID="_x0000_i1121" DrawAspect="Content" ObjectID="_1601052698" r:id="rId173"/>
        </w:object>
      </w:r>
      <w:r w:rsidRPr="00B34757">
        <w:rPr>
          <w:snapToGrid w:val="0"/>
          <w:color w:val="000000"/>
          <w:lang w:val="kk-KZ"/>
        </w:rPr>
        <w:t>,</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 xml:space="preserve">Мұндағы, </w:t>
      </w:r>
      <w:r w:rsidRPr="00B34757">
        <w:rPr>
          <w:i/>
          <w:snapToGrid w:val="0"/>
          <w:color w:val="000000"/>
          <w:lang w:val="kk-KZ"/>
        </w:rPr>
        <w:t xml:space="preserve">r </w:t>
      </w:r>
      <w:r w:rsidRPr="00B34757">
        <w:rPr>
          <w:snapToGrid w:val="0"/>
          <w:color w:val="000000"/>
          <w:lang w:val="kk-KZ"/>
        </w:rPr>
        <w:t xml:space="preserve">— домаланған дененің радиусы; </w:t>
      </w:r>
      <w:r w:rsidRPr="00B34757">
        <w:rPr>
          <w:i/>
          <w:snapToGrid w:val="0"/>
          <w:color w:val="000000"/>
          <w:lang w:val="kk-KZ"/>
        </w:rPr>
        <w:t>k</w:t>
      </w:r>
      <w:r w:rsidRPr="00B34757">
        <w:rPr>
          <w:snapToGrid w:val="0"/>
          <w:color w:val="000000"/>
          <w:vertAlign w:val="subscript"/>
          <w:lang w:val="kk-KZ"/>
        </w:rPr>
        <w:t>k</w:t>
      </w:r>
      <w:r w:rsidRPr="00B34757">
        <w:rPr>
          <w:snapToGrid w:val="0"/>
          <w:color w:val="000000"/>
          <w:lang w:val="kk-KZ"/>
        </w:rPr>
        <w:t xml:space="preserve"> — арнайы ұзындығы бар,тербелмелі күш коэффициенті.Кулон заңына байланысты тербелмелі сырғанау күшін домаланған дененің радиусына кері пропорционал.</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И.Ньютон аспан денелерінің қозғалысын қарастыра отырып, Кеплердің және динамиканын негізгі заңдарына сүйен отырып бүкіләлемдік тартылыс таңын ашты. И.Ньютонның бүкіләлемдік тартылыс заңын былай тұжырымдалады: материялық нүктелер деп санауға келетін денелер бір-біріне модулі массаларының көбейтіндісіне тура пропорционал, ал ара қашықтығының квадратына кері пропорционал күшпен тартылады.</w:t>
      </w:r>
    </w:p>
    <w:p w:rsidR="00B34757" w:rsidRPr="00B34757" w:rsidRDefault="00B34757" w:rsidP="00B34757">
      <w:pPr>
        <w:shd w:val="clear" w:color="auto" w:fill="FFFFFF"/>
        <w:ind w:firstLine="567"/>
        <w:jc w:val="both"/>
        <w:rPr>
          <w:snapToGrid w:val="0"/>
        </w:rPr>
      </w:pPr>
      <w:r w:rsidRPr="00B34757">
        <w:rPr>
          <w:i/>
          <w:snapToGrid w:val="0"/>
          <w:color w:val="000000"/>
          <w:position w:val="-24"/>
          <w:lang w:val="en-US"/>
        </w:rPr>
        <w:object w:dxaOrig="1280" w:dyaOrig="639">
          <v:shape id="_x0000_i1122" type="#_x0000_t75" style="width:63.85pt;height:31.95pt" o:ole="">
            <v:imagedata r:id="rId174" o:title=""/>
          </v:shape>
          <o:OLEObject Type="Embed" ProgID="Equation.3" ShapeID="_x0000_i1122" DrawAspect="Content" ObjectID="_1601052699" r:id="rId175"/>
        </w:objec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мұнда </w:t>
      </w:r>
      <w:r w:rsidRPr="00B34757">
        <w:rPr>
          <w:snapToGrid w:val="0"/>
          <w:color w:val="000000"/>
          <w:lang w:val="en-US"/>
        </w:rPr>
        <w:t>m</w:t>
      </w:r>
      <w:r w:rsidRPr="00B34757">
        <w:rPr>
          <w:snapToGrid w:val="0"/>
          <w:color w:val="000000"/>
          <w:vertAlign w:val="subscript"/>
          <w:lang w:val="kk-KZ"/>
        </w:rPr>
        <w:t>1</w:t>
      </w:r>
      <w:r w:rsidRPr="00B34757">
        <w:rPr>
          <w:snapToGrid w:val="0"/>
          <w:color w:val="000000"/>
          <w:lang w:val="kk-KZ"/>
        </w:rPr>
        <w:t xml:space="preserve"> және</w:t>
      </w:r>
      <w:r w:rsidRPr="00B34757">
        <w:rPr>
          <w:snapToGrid w:val="0"/>
          <w:color w:val="000000"/>
        </w:rPr>
        <w:t xml:space="preserve"> </w:t>
      </w:r>
      <w:r w:rsidRPr="00B34757">
        <w:rPr>
          <w:snapToGrid w:val="0"/>
          <w:color w:val="000000"/>
          <w:lang w:val="en-US"/>
        </w:rPr>
        <w:t>m</w:t>
      </w:r>
      <w:r w:rsidRPr="00B34757">
        <w:rPr>
          <w:snapToGrid w:val="0"/>
          <w:color w:val="000000"/>
          <w:vertAlign w:val="subscript"/>
        </w:rPr>
        <w:t>2</w:t>
      </w:r>
      <w:r w:rsidRPr="00B34757">
        <w:rPr>
          <w:snapToGrid w:val="0"/>
          <w:color w:val="000000"/>
        </w:rPr>
        <w:t xml:space="preserve">- </w:t>
      </w:r>
      <w:proofErr w:type="spellStart"/>
      <w:r w:rsidRPr="00B34757">
        <w:rPr>
          <w:snapToGrid w:val="0"/>
          <w:color w:val="000000"/>
        </w:rPr>
        <w:t>денелер</w:t>
      </w:r>
      <w:proofErr w:type="spellEnd"/>
      <w:r w:rsidRPr="00B34757">
        <w:rPr>
          <w:snapToGrid w:val="0"/>
          <w:color w:val="000000"/>
        </w:rPr>
        <w:t xml:space="preserve"> </w:t>
      </w:r>
      <w:proofErr w:type="spellStart"/>
      <w:r w:rsidRPr="00B34757">
        <w:rPr>
          <w:snapToGrid w:val="0"/>
          <w:color w:val="000000"/>
        </w:rPr>
        <w:t>массалары</w:t>
      </w:r>
      <w:proofErr w:type="spellEnd"/>
      <w:r w:rsidRPr="00B34757">
        <w:rPr>
          <w:snapToGrid w:val="0"/>
          <w:color w:val="000000"/>
        </w:rPr>
        <w:t xml:space="preserve">; </w:t>
      </w:r>
      <w:r w:rsidRPr="00B34757">
        <w:rPr>
          <w:snapToGrid w:val="0"/>
          <w:color w:val="000000"/>
          <w:lang w:val="en-US"/>
        </w:rPr>
        <w:t>r</w:t>
      </w:r>
      <w:r w:rsidRPr="00B34757">
        <w:rPr>
          <w:snapToGrid w:val="0"/>
          <w:color w:val="000000"/>
        </w:rPr>
        <w:t>-</w:t>
      </w:r>
      <w:r w:rsidRPr="00B34757">
        <w:rPr>
          <w:snapToGrid w:val="0"/>
          <w:color w:val="000000"/>
          <w:lang w:val="kk-KZ"/>
        </w:rPr>
        <w:t xml:space="preserve"> екі дене арасындағы қашықтық; </w:t>
      </w:r>
      <w:r w:rsidRPr="00B34757">
        <w:rPr>
          <w:snapToGrid w:val="0"/>
          <w:color w:val="000000"/>
          <w:lang w:val="en-US"/>
        </w:rPr>
        <w:t>G</w:t>
      </w:r>
      <w:r w:rsidRPr="00B34757">
        <w:rPr>
          <w:snapToGrid w:val="0"/>
          <w:color w:val="000000"/>
          <w:lang w:val="kk-KZ"/>
        </w:rPr>
        <w:t xml:space="preserve">-барлық денелерге бірдей гравитациялық тұрақты деп аталатын пропорционалдық коэффициент. Үйкеліс күші әрқашанда тартылыс күші және түзу бағытталған. Сонымен қатар басқа денелерге өз әсерін тигізеді. Күш- вектор, сондықтан векторларға қолданған  барлық амалдарды оған да қолдануға болады. </w:t>
      </w:r>
    </w:p>
    <w:p w:rsidR="00B34757" w:rsidRPr="00B34757" w:rsidRDefault="00B34757" w:rsidP="00B34757">
      <w:pPr>
        <w:shd w:val="clear" w:color="auto" w:fill="FFFFFF"/>
        <w:ind w:firstLine="567"/>
        <w:rPr>
          <w:snapToGrid w:val="0"/>
          <w:color w:val="000000"/>
          <w:lang w:val="kk-KZ"/>
        </w:rPr>
      </w:pPr>
      <w:r w:rsidRPr="00B34757">
        <w:rPr>
          <w:snapToGrid w:val="0"/>
          <w:color w:val="000000"/>
          <w:lang w:val="kk-KZ"/>
        </w:rPr>
        <w:t xml:space="preserve">Жердің денені өзіне тартатын күші </w:t>
      </w:r>
      <w:r w:rsidRPr="00B34757">
        <w:rPr>
          <w:b/>
          <w:snapToGrid w:val="0"/>
          <w:color w:val="000000"/>
          <w:lang w:val="kk-KZ"/>
        </w:rPr>
        <w:t>салмақ күші</w:t>
      </w:r>
      <w:r w:rsidRPr="00B34757">
        <w:rPr>
          <w:snapToGrid w:val="0"/>
          <w:color w:val="000000"/>
          <w:lang w:val="kk-KZ"/>
        </w:rPr>
        <w:t xml:space="preserve"> деп аталады. Салмақ күші Жер бетіне жуық орналасқан барлық денелерге әсер етеді. Егер барлық денелер бірдей Жерге құлап түсе бермейтін болса, ол дегеніміз олардың қозғалысын басқа денелер шектейді деген сөз, олардың тіреуіштермен, жіптермен, серіппемен, қабырғамен және т.б. шектелуі мүмкін. Жерге тартылуының әсерінен дененің байланысқа әсер ететін күші </w:t>
      </w:r>
      <w:r w:rsidRPr="00B34757">
        <w:rPr>
          <w:b/>
          <w:snapToGrid w:val="0"/>
          <w:color w:val="000000"/>
          <w:lang w:val="kk-KZ"/>
        </w:rPr>
        <w:t>салмақ</w:t>
      </w:r>
      <w:r w:rsidRPr="00B34757">
        <w:rPr>
          <w:snapToGrid w:val="0"/>
          <w:color w:val="000000"/>
          <w:lang w:val="kk-KZ"/>
        </w:rPr>
        <w:t xml:space="preserve"> деп аталады. Дене салмағы денне тек бірқалыпты үдеумен қозғалған кезде денеге және оған салмақ күшіне басқа өзге күштер әсер еткенде байқалады. Егер денеге күш салмағынан басқа күш әсер етпесе ондай жағдайдағы дене салмақсыздық деп аталады.Сондықтан салмақ күші денеге әрқашанда өз әсерін тигізеді, ал салмақ денеге салмақ күшінен басқа күштер өз әсерін тигізгенде байқалады. </w:t>
      </w:r>
    </w:p>
    <w:p w:rsidR="00B34757" w:rsidRPr="00B34757" w:rsidRDefault="00B34757" w:rsidP="00B34757">
      <w:pPr>
        <w:shd w:val="clear" w:color="auto" w:fill="FFFFFF"/>
        <w:ind w:firstLine="567"/>
        <w:rPr>
          <w:b/>
          <w:snapToGrid w:val="0"/>
          <w:color w:val="000000"/>
          <w:lang w:val="kk-KZ"/>
        </w:rPr>
      </w:pPr>
    </w:p>
    <w:p w:rsidR="00B34757" w:rsidRPr="00B34757" w:rsidRDefault="00B34757" w:rsidP="00B34757">
      <w:pPr>
        <w:pStyle w:val="a6"/>
        <w:spacing w:after="0"/>
        <w:ind w:left="0" w:firstLine="567"/>
        <w:rPr>
          <w:lang w:val="kk-KZ"/>
        </w:rPr>
      </w:pPr>
      <w:r w:rsidRPr="00B34757">
        <w:rPr>
          <w:b/>
          <w:lang w:val="kk-KZ"/>
        </w:rPr>
        <w:t>Қатты денелердің динамикасы</w:t>
      </w:r>
    </w:p>
    <w:p w:rsidR="00B34757" w:rsidRPr="00B34757" w:rsidRDefault="00B34757" w:rsidP="00B34757">
      <w:pPr>
        <w:shd w:val="clear" w:color="auto" w:fill="FFFFFF"/>
        <w:ind w:firstLine="567"/>
        <w:jc w:val="both"/>
        <w:rPr>
          <w:b/>
          <w:color w:val="000000"/>
          <w:lang w:val="kk-KZ"/>
        </w:rPr>
      </w:pPr>
      <w:r w:rsidRPr="00B34757">
        <w:rPr>
          <w:color w:val="000000"/>
          <w:spacing w:val="-2"/>
          <w:lang w:val="kk-KZ"/>
        </w:rPr>
        <w:t xml:space="preserve">1. Арақашықтары өзгермейтін материалдық нүктелер жүйесін </w:t>
      </w:r>
      <w:r w:rsidRPr="00B34757">
        <w:rPr>
          <w:b/>
          <w:color w:val="000000"/>
          <w:spacing w:val="-2"/>
          <w:lang w:val="kk-KZ"/>
        </w:rPr>
        <w:t>қатты дене</w:t>
      </w:r>
      <w:r w:rsidRPr="00B34757">
        <w:rPr>
          <w:color w:val="000000"/>
          <w:spacing w:val="-2"/>
          <w:lang w:val="kk-KZ"/>
        </w:rPr>
        <w:t xml:space="preserve"> деп атайды. Қатты денелердің қозғалысын қарастырғанда абсолют қатты дене ұғымы енгізеді. Абсолют қатты дененің жеке бөліктерінің бір-бірімен салыстырғанда орын ауыстыруы мүмкін емес.</w:t>
      </w:r>
    </w:p>
    <w:p w:rsidR="00B34757" w:rsidRPr="00B34757" w:rsidRDefault="00B34757" w:rsidP="00B34757">
      <w:pPr>
        <w:ind w:firstLine="567"/>
        <w:jc w:val="both"/>
        <w:rPr>
          <w:lang w:val="kk-KZ"/>
        </w:rPr>
      </w:pPr>
      <w:r w:rsidRPr="00B34757">
        <w:rPr>
          <w:b/>
          <w:i/>
          <w:lang w:val="kk-KZ"/>
        </w:rPr>
        <w:t xml:space="preserve">Инерция моменті </w:t>
      </w:r>
      <w:r w:rsidRPr="00B34757">
        <w:rPr>
          <w:lang w:val="kk-KZ"/>
        </w:rPr>
        <w:t>айнымалы қозғалыс кезіндегі дененің инерттілігін  анықтайды.</w:t>
      </w:r>
    </w:p>
    <w:p w:rsidR="00B34757" w:rsidRPr="00B34757" w:rsidRDefault="00561E43" w:rsidP="00B34757">
      <w:pPr>
        <w:ind w:firstLine="567"/>
        <w:jc w:val="both"/>
        <w:rPr>
          <w:lang w:val="kk-KZ"/>
        </w:rPr>
      </w:pPr>
      <w:r>
        <w:rPr>
          <w:noProof/>
        </w:rPr>
        <w:pict>
          <v:shape id="_x0000_s1026" type="#_x0000_t75" style="position:absolute;left:0;text-align:left;margin-left:27pt;margin-top:5.4pt;width:90pt;height:36.4pt;z-index:251659264">
            <v:imagedata r:id="rId176" o:title=""/>
            <w10:wrap type="square"/>
          </v:shape>
          <o:OLEObject Type="Embed" ProgID="Equation.3" ShapeID="_x0000_s1026" DrawAspect="Content" ObjectID="_1601052761" r:id="rId177"/>
        </w:pict>
      </w:r>
      <w:r w:rsidR="00B34757" w:rsidRPr="00B34757">
        <w:rPr>
          <w:lang w:val="kk-KZ"/>
        </w:rPr>
        <w:t xml:space="preserve"> </w:t>
      </w:r>
    </w:p>
    <w:p w:rsidR="00B34757" w:rsidRPr="00B34757" w:rsidRDefault="00B34757" w:rsidP="00B34757">
      <w:pPr>
        <w:ind w:firstLine="567"/>
        <w:jc w:val="both"/>
        <w:rPr>
          <w:lang w:val="kk-KZ"/>
        </w:rPr>
      </w:pPr>
      <w:r w:rsidRPr="00B34757">
        <w:rPr>
          <w:lang w:val="kk-KZ"/>
        </w:rPr>
        <w:t xml:space="preserve"> Мұндағы </w:t>
      </w:r>
      <w:r w:rsidRPr="00B34757">
        <w:rPr>
          <w:i/>
          <w:lang w:val="kk-KZ"/>
        </w:rPr>
        <w:t>m</w:t>
      </w:r>
      <w:r w:rsidRPr="00B34757">
        <w:rPr>
          <w:i/>
          <w:vertAlign w:val="subscript"/>
          <w:lang w:val="kk-KZ"/>
        </w:rPr>
        <w:t>i</w:t>
      </w:r>
      <w:r w:rsidRPr="00B34757">
        <w:rPr>
          <w:lang w:val="kk-KZ"/>
        </w:rPr>
        <w:t xml:space="preserve"> – </w:t>
      </w:r>
      <w:r w:rsidRPr="00B34757">
        <w:rPr>
          <w:i/>
          <w:lang w:val="kk-KZ"/>
        </w:rPr>
        <w:t>i</w:t>
      </w:r>
      <w:r w:rsidRPr="00B34757">
        <w:rPr>
          <w:lang w:val="kk-KZ"/>
        </w:rPr>
        <w:t xml:space="preserve">-материалдық нүктенің массасы, </w:t>
      </w:r>
      <w:r w:rsidRPr="00B34757">
        <w:rPr>
          <w:i/>
          <w:lang w:val="kk-KZ"/>
        </w:rPr>
        <w:t>r</w:t>
      </w:r>
      <w:r w:rsidRPr="00B34757">
        <w:rPr>
          <w:i/>
          <w:vertAlign w:val="subscript"/>
          <w:lang w:val="kk-KZ"/>
        </w:rPr>
        <w:t xml:space="preserve">i </w:t>
      </w:r>
      <w:r w:rsidRPr="00B34757">
        <w:rPr>
          <w:lang w:val="kk-KZ"/>
        </w:rPr>
        <w:t xml:space="preserve">– айналу осінен нүктеге дейінгі арақашықтық. </w:t>
      </w:r>
    </w:p>
    <w:p w:rsidR="00B34757" w:rsidRPr="00B34757" w:rsidRDefault="00B34757" w:rsidP="00B34757">
      <w:pPr>
        <w:ind w:firstLine="567"/>
        <w:jc w:val="both"/>
        <w:rPr>
          <w:lang w:val="kk-KZ"/>
        </w:rPr>
      </w:pPr>
      <w:r w:rsidRPr="00B34757">
        <w:rPr>
          <w:lang w:val="kk-KZ"/>
        </w:rPr>
        <w:t xml:space="preserve">Қосындысы барлық нүктелердегі денелерде өткізеді. Егер дененің инерция моменті белгілі болса және оске қатысты дене центр массасы арқылы өтетін болса онда инерция моментін әрбір параллель осінде </w:t>
      </w:r>
      <w:r w:rsidRPr="00B34757">
        <w:rPr>
          <w:b/>
          <w:lang w:val="kk-KZ"/>
        </w:rPr>
        <w:t xml:space="preserve">Штейнер теоремасы </w:t>
      </w:r>
      <w:r w:rsidRPr="00B34757">
        <w:rPr>
          <w:lang w:val="kk-KZ"/>
        </w:rPr>
        <w:t>бойынша анықтайды.</w:t>
      </w:r>
      <w:r w:rsidRPr="00B34757">
        <w:rPr>
          <w:snapToGrid w:val="0"/>
          <w:color w:val="000000"/>
          <w:lang w:val="kk-KZ"/>
        </w:rPr>
        <w:t xml:space="preserve">  </w:t>
      </w:r>
      <w:r w:rsidRPr="00B34757">
        <w:rPr>
          <w:i/>
          <w:snapToGrid w:val="0"/>
          <w:color w:val="000000"/>
          <w:lang w:val="kk-KZ"/>
        </w:rPr>
        <w:t>J = J</w:t>
      </w:r>
      <w:r w:rsidRPr="00B34757">
        <w:rPr>
          <w:i/>
          <w:snapToGrid w:val="0"/>
          <w:color w:val="000000"/>
          <w:vertAlign w:val="subscript"/>
          <w:lang w:val="kk-KZ"/>
        </w:rPr>
        <w:t>c</w:t>
      </w:r>
      <w:r w:rsidRPr="00B34757">
        <w:rPr>
          <w:i/>
          <w:snapToGrid w:val="0"/>
          <w:color w:val="000000"/>
          <w:lang w:val="kk-KZ"/>
        </w:rPr>
        <w:t xml:space="preserve"> + ma</w:t>
      </w:r>
      <w:r w:rsidRPr="00B34757">
        <w:rPr>
          <w:i/>
          <w:snapToGrid w:val="0"/>
          <w:color w:val="000000"/>
          <w:vertAlign w:val="superscript"/>
          <w:lang w:val="kk-KZ"/>
        </w:rPr>
        <w:t>2</w:t>
      </w:r>
      <w:r w:rsidRPr="00B34757">
        <w:rPr>
          <w:i/>
          <w:snapToGrid w:val="0"/>
          <w:color w:val="000000"/>
          <w:lang w:val="kk-KZ"/>
        </w:rPr>
        <w:t>.</w:t>
      </w:r>
    </w:p>
    <w:p w:rsidR="00B34757" w:rsidRPr="00B34757" w:rsidRDefault="00B34757" w:rsidP="00B34757">
      <w:pPr>
        <w:ind w:firstLine="567"/>
        <w:rPr>
          <w:lang w:val="kk-KZ"/>
        </w:rPr>
      </w:pPr>
      <w:r w:rsidRPr="00B34757">
        <w:rPr>
          <w:lang w:val="kk-KZ"/>
        </w:rPr>
        <w:t xml:space="preserve">Бастапқы координатқа қатысты </w:t>
      </w:r>
      <w:r w:rsidRPr="00B34757">
        <w:rPr>
          <w:i/>
          <w:lang w:val="kk-KZ"/>
        </w:rPr>
        <w:t>O</w:t>
      </w:r>
      <w:r w:rsidRPr="00B34757">
        <w:rPr>
          <w:lang w:val="kk-KZ"/>
        </w:rPr>
        <w:t xml:space="preserve"> екі физикалық шама момент күші</w:t>
      </w:r>
      <w:r w:rsidRPr="00B34757">
        <w:rPr>
          <w:position w:val="-4"/>
        </w:rPr>
        <w:object w:dxaOrig="340" w:dyaOrig="440">
          <v:shape id="_x0000_i1123" type="#_x0000_t75" style="width:17.55pt;height:21.9pt" o:ole="">
            <v:imagedata r:id="rId178" o:title=""/>
          </v:shape>
          <o:OLEObject Type="Embed" ProgID="Equation.3" ShapeID="_x0000_i1123" DrawAspect="Content" ObjectID="_1601052700" r:id="rId179"/>
        </w:object>
      </w:r>
      <w:r w:rsidRPr="00B34757">
        <w:rPr>
          <w:lang w:val="kk-KZ"/>
        </w:rPr>
        <w:t xml:space="preserve"> және импульс моментін</w:t>
      </w:r>
      <w:r w:rsidRPr="00B34757">
        <w:rPr>
          <w:position w:val="-4"/>
        </w:rPr>
        <w:object w:dxaOrig="240" w:dyaOrig="440">
          <v:shape id="_x0000_i1124" type="#_x0000_t75" style="width:11.9pt;height:21.9pt" o:ole="">
            <v:imagedata r:id="rId180" o:title=""/>
          </v:shape>
          <o:OLEObject Type="Embed" ProgID="Equation.3" ShapeID="_x0000_i1124" DrawAspect="Content" ObjectID="_1601052701" r:id="rId181"/>
        </w:object>
      </w:r>
      <w:r w:rsidRPr="00B34757">
        <w:rPr>
          <w:lang w:val="kk-KZ"/>
        </w:rPr>
        <w:t xml:space="preserve"> енгізейік.</w:t>
      </w:r>
    </w:p>
    <w:p w:rsidR="00B34757" w:rsidRPr="00B34757" w:rsidRDefault="00B34757" w:rsidP="00B34757">
      <w:pPr>
        <w:ind w:firstLine="567"/>
      </w:pPr>
      <w:r w:rsidRPr="00B34757">
        <w:rPr>
          <w:lang w:val="kk-KZ"/>
        </w:rPr>
        <w:t xml:space="preserve">                                            </w:t>
      </w:r>
      <w:r w:rsidRPr="00B34757">
        <w:rPr>
          <w:position w:val="-10"/>
        </w:rPr>
        <w:object w:dxaOrig="1160" w:dyaOrig="499">
          <v:shape id="_x0000_i1125" type="#_x0000_t75" style="width:72.65pt;height:31.3pt" o:ole="">
            <v:imagedata r:id="rId182" o:title=""/>
          </v:shape>
          <o:OLEObject Type="Embed" ProgID="Equation.3" ShapeID="_x0000_i1125" DrawAspect="Content" ObjectID="_1601052702" r:id="rId183"/>
        </w:object>
      </w:r>
      <w:r w:rsidRPr="00B34757">
        <w:t xml:space="preserve">- </w:t>
      </w:r>
    </w:p>
    <w:p w:rsidR="00B34757" w:rsidRPr="00B34757" w:rsidRDefault="00B34757" w:rsidP="00B34757">
      <w:pPr>
        <w:ind w:firstLine="567"/>
      </w:pPr>
      <w:r w:rsidRPr="00B34757">
        <w:t xml:space="preserve"> </w:t>
      </w:r>
      <w:r w:rsidRPr="00B34757">
        <w:rPr>
          <w:lang w:val="kk-KZ"/>
        </w:rPr>
        <w:t>бастапқы координатқа байланысты момент күші.</w:t>
      </w:r>
    </w:p>
    <w:p w:rsidR="00B34757" w:rsidRPr="00B34757" w:rsidRDefault="00561E43" w:rsidP="00B34757">
      <w:pPr>
        <w:ind w:firstLine="567"/>
      </w:pPr>
      <w:r>
        <w:rPr>
          <w:noProof/>
        </w:rPr>
        <w:pict>
          <v:shape id="_x0000_s1027" type="#_x0000_t75" style="position:absolute;left:0;text-align:left;margin-left:56.7pt;margin-top:13.15pt;width:167pt;height:130pt;z-index:251660288;mso-wrap-distance-left:9.05pt;mso-wrap-distance-right:9.05pt;mso-position-horizontal-relative:page">
            <v:imagedata r:id="rId184" o:title=""/>
            <w10:wrap type="square" side="right" anchorx="page"/>
          </v:shape>
          <o:OLEObject Type="Embed" ProgID="PBrush" ShapeID="_x0000_s1027" DrawAspect="Content" ObjectID="_1601052762" r:id="rId185"/>
        </w:pict>
      </w:r>
      <w:r w:rsidR="00B34757" w:rsidRPr="00B34757">
        <w:rPr>
          <w:position w:val="-4"/>
        </w:rPr>
        <w:object w:dxaOrig="320" w:dyaOrig="279">
          <v:shape id="_x0000_i1126" type="#_x0000_t75" style="width:15.65pt;height:14.4pt" o:ole="">
            <v:imagedata r:id="rId186" o:title=""/>
          </v:shape>
          <o:OLEObject Type="Embed" ProgID="Equation.3" ShapeID="_x0000_i1126" DrawAspect="Content" ObjectID="_1601052703" r:id="rId187"/>
        </w:object>
      </w:r>
      <w:r w:rsidR="00B34757" w:rsidRPr="00B34757">
        <w:t xml:space="preserve"> </w:t>
      </w:r>
      <w:r w:rsidR="00B34757" w:rsidRPr="00B34757">
        <w:rPr>
          <w:lang w:val="kk-KZ"/>
        </w:rPr>
        <w:t>модул векторы мынаған тең.</w:t>
      </w:r>
    </w:p>
    <w:p w:rsidR="00B34757" w:rsidRPr="00B34757" w:rsidRDefault="00B34757" w:rsidP="00B34757">
      <w:pPr>
        <w:ind w:firstLine="567"/>
        <w:rPr>
          <w:lang w:val="kk-KZ"/>
        </w:rPr>
      </w:pPr>
      <w:r w:rsidRPr="00B34757">
        <w:t xml:space="preserve">    </w:t>
      </w:r>
      <w:r w:rsidRPr="00B34757">
        <w:rPr>
          <w:position w:val="-10"/>
        </w:rPr>
        <w:object w:dxaOrig="1740" w:dyaOrig="380">
          <v:shape id="_x0000_i1127" type="#_x0000_t75" style="width:110.2pt;height:23.8pt" o:ole="">
            <v:imagedata r:id="rId188" o:title=""/>
          </v:shape>
          <o:OLEObject Type="Embed" ProgID="Equation.3" ShapeID="_x0000_i1127" DrawAspect="Content" ObjectID="_1601052704" r:id="rId189"/>
        </w:object>
      </w:r>
      <w:r w:rsidRPr="00B34757">
        <w:t xml:space="preserve">,   </w:t>
      </w:r>
      <w:proofErr w:type="gramStart"/>
      <w:r w:rsidRPr="00B34757">
        <w:rPr>
          <w:lang w:val="kk-KZ"/>
        </w:rPr>
        <w:t>м</w:t>
      </w:r>
      <w:proofErr w:type="gramEnd"/>
      <w:r w:rsidRPr="00B34757">
        <w:rPr>
          <w:lang w:val="kk-KZ"/>
        </w:rPr>
        <w:t>ұндағы</w:t>
      </w:r>
      <w:r w:rsidRPr="00B34757">
        <w:t xml:space="preserve"> </w:t>
      </w:r>
      <w:r w:rsidRPr="00B34757">
        <w:rPr>
          <w:position w:val="-10"/>
        </w:rPr>
        <w:object w:dxaOrig="660" w:dyaOrig="340">
          <v:shape id="_x0000_i1128" type="#_x0000_t75" style="width:33.2pt;height:17.55pt" o:ole="">
            <v:imagedata r:id="rId190" o:title=""/>
          </v:shape>
          <o:OLEObject Type="Embed" ProgID="Equation.3" ShapeID="_x0000_i1128" DrawAspect="Content" ObjectID="_1601052705" r:id="rId191"/>
        </w:object>
      </w:r>
      <w:r w:rsidRPr="00B34757">
        <w:t xml:space="preserve">- </w:t>
      </w:r>
      <w:r w:rsidRPr="00B34757">
        <w:rPr>
          <w:lang w:val="kk-KZ"/>
        </w:rPr>
        <w:t>вектор арасындағы бұрыш</w:t>
      </w:r>
      <w:r w:rsidRPr="00B34757">
        <w:t xml:space="preserve"> </w:t>
      </w:r>
      <w:r w:rsidRPr="00B34757">
        <w:rPr>
          <w:position w:val="-4"/>
        </w:rPr>
        <w:object w:dxaOrig="200" w:dyaOrig="240">
          <v:shape id="_x0000_i1129" type="#_x0000_t75" style="width:10pt;height:11.9pt" o:ole="">
            <v:imagedata r:id="rId192" o:title=""/>
          </v:shape>
          <o:OLEObject Type="Embed" ProgID="Equation.3" ShapeID="_x0000_i1129" DrawAspect="Content" ObjectID="_1601052706" r:id="rId193"/>
        </w:object>
      </w:r>
      <w:r w:rsidRPr="00B34757">
        <w:rPr>
          <w:lang w:val="kk-KZ"/>
        </w:rPr>
        <w:t>және</w:t>
      </w:r>
      <w:r w:rsidRPr="00B34757">
        <w:t xml:space="preserve"> </w:t>
      </w:r>
      <w:r w:rsidRPr="00B34757">
        <w:rPr>
          <w:position w:val="-4"/>
        </w:rPr>
        <w:object w:dxaOrig="260" w:dyaOrig="279">
          <v:shape id="_x0000_i1130" type="#_x0000_t75" style="width:12.5pt;height:14.4pt" o:ole="">
            <v:imagedata r:id="rId194" o:title=""/>
          </v:shape>
          <o:OLEObject Type="Embed" ProgID="Equation.3" ShapeID="_x0000_i1130" DrawAspect="Content" ObjectID="_1601052707" r:id="rId195"/>
        </w:object>
      </w:r>
      <w:r w:rsidRPr="00B34757">
        <w:t xml:space="preserve">. </w:t>
      </w:r>
      <w:r w:rsidRPr="00B34757">
        <w:rPr>
          <w:lang w:val="kk-KZ"/>
        </w:rPr>
        <w:t xml:space="preserve">Егер </w:t>
      </w:r>
      <w:r w:rsidRPr="00B34757">
        <w:rPr>
          <w:i/>
        </w:rPr>
        <w:t>O</w:t>
      </w:r>
      <w:r w:rsidRPr="00B34757">
        <w:t xml:space="preserve"> </w:t>
      </w:r>
      <w:r w:rsidRPr="00B34757">
        <w:rPr>
          <w:lang w:val="kk-KZ"/>
        </w:rPr>
        <w:t xml:space="preserve">нүктесінен күш бағытына перпендикуляр түсірсек, онда оның ұзындығы </w:t>
      </w:r>
      <w:r w:rsidRPr="00B34757">
        <w:rPr>
          <w:position w:val="-10"/>
        </w:rPr>
        <w:object w:dxaOrig="320" w:dyaOrig="340">
          <v:shape id="_x0000_i1131" type="#_x0000_t75" style="width:15.65pt;height:17.55pt" o:ole="">
            <v:imagedata r:id="rId196" o:title=""/>
          </v:shape>
          <o:OLEObject Type="Embed" ProgID="Equation.3" ShapeID="_x0000_i1131" DrawAspect="Content" ObjectID="_1601052708" r:id="rId197"/>
        </w:object>
      </w:r>
      <w:r w:rsidRPr="00B34757">
        <w:rPr>
          <w:lang w:val="kk-KZ"/>
        </w:rPr>
        <w:t xml:space="preserve">күш </w:t>
      </w:r>
      <w:r w:rsidRPr="00B34757">
        <w:rPr>
          <w:position w:val="-4"/>
        </w:rPr>
        <w:object w:dxaOrig="260" w:dyaOrig="279">
          <v:shape id="_x0000_i1132" type="#_x0000_t75" style="width:12.5pt;height:14.4pt" o:ole="">
            <v:imagedata r:id="rId194" o:title=""/>
          </v:shape>
          <o:OLEObject Type="Embed" ProgID="Equation.3" ShapeID="_x0000_i1132" DrawAspect="Content" ObjectID="_1601052709" r:id="rId198"/>
        </w:object>
      </w:r>
      <w:r w:rsidRPr="00B34757">
        <w:rPr>
          <w:lang w:val="kk-KZ"/>
        </w:rPr>
        <w:t xml:space="preserve"> иіні болады. </w:t>
      </w:r>
      <w:r w:rsidRPr="00B34757">
        <w:rPr>
          <w:position w:val="-10"/>
        </w:rPr>
        <w:object w:dxaOrig="1560" w:dyaOrig="340">
          <v:shape id="_x0000_i1133" type="#_x0000_t75" style="width:78.25pt;height:17.55pt" o:ole="">
            <v:imagedata r:id="rId199" o:title=""/>
          </v:shape>
          <o:OLEObject Type="Embed" ProgID="Equation.3" ShapeID="_x0000_i1133" DrawAspect="Content" ObjectID="_1601052710" r:id="rId200"/>
        </w:object>
      </w:r>
      <w:r w:rsidRPr="00B34757">
        <w:rPr>
          <w:lang w:val="kk-KZ"/>
        </w:rPr>
        <w:t xml:space="preserve"> күш моментінің модулі дәрежелі күштердің иініне  тең болады. </w:t>
      </w:r>
      <w:r w:rsidRPr="00B34757">
        <w:rPr>
          <w:position w:val="-10"/>
        </w:rPr>
        <w:object w:dxaOrig="960" w:dyaOrig="340">
          <v:shape id="_x0000_i1134" type="#_x0000_t75" style="width:57.6pt;height:20.05pt" o:ole="">
            <v:imagedata r:id="rId201" o:title=""/>
          </v:shape>
          <o:OLEObject Type="Embed" ProgID="Equation.3" ShapeID="_x0000_i1134" DrawAspect="Content" ObjectID="_1601052711" r:id="rId202"/>
        </w:object>
      </w:r>
      <w:r w:rsidRPr="00B34757">
        <w:rPr>
          <w:lang w:val="kk-KZ"/>
        </w:rPr>
        <w:t>.</w:t>
      </w:r>
    </w:p>
    <w:p w:rsidR="00B34757" w:rsidRPr="00B34757" w:rsidRDefault="00B34757" w:rsidP="00B34757">
      <w:pPr>
        <w:ind w:firstLine="567"/>
        <w:rPr>
          <w:lang w:val="kk-KZ"/>
        </w:rPr>
      </w:pPr>
      <w:r w:rsidRPr="00B34757">
        <w:rPr>
          <w:lang w:val="kk-KZ"/>
        </w:rPr>
        <w:t>Күш моментің біле отырып импульс моментін табуға болады.</w:t>
      </w:r>
    </w:p>
    <w:p w:rsidR="00B34757" w:rsidRPr="00B34757" w:rsidRDefault="00B34757" w:rsidP="00B34757">
      <w:pPr>
        <w:ind w:firstLine="567"/>
        <w:rPr>
          <w:lang w:val="kk-KZ"/>
        </w:rPr>
      </w:pPr>
      <w:r w:rsidRPr="00B34757">
        <w:rPr>
          <w:lang w:val="kk-KZ"/>
        </w:rPr>
        <w:t xml:space="preserve">                           </w:t>
      </w:r>
      <w:r w:rsidRPr="00B34757">
        <w:rPr>
          <w:position w:val="-10"/>
        </w:rPr>
        <w:object w:dxaOrig="1040" w:dyaOrig="499">
          <v:shape id="_x0000_i1135" type="#_x0000_t75" style="width:67pt;height:32.55pt" o:ole="">
            <v:imagedata r:id="rId203" o:title=""/>
          </v:shape>
          <o:OLEObject Type="Embed" ProgID="Equation.3" ShapeID="_x0000_i1135" DrawAspect="Content" ObjectID="_1601052712" r:id="rId204"/>
        </w:object>
      </w:r>
      <w:r w:rsidRPr="00B34757">
        <w:rPr>
          <w:lang w:val="kk-KZ"/>
        </w:rPr>
        <w:t xml:space="preserve">- </w:t>
      </w:r>
    </w:p>
    <w:p w:rsidR="00B34757" w:rsidRPr="00B34757" w:rsidRDefault="00B34757" w:rsidP="00B34757">
      <w:pPr>
        <w:ind w:firstLine="567"/>
        <w:rPr>
          <w:lang w:val="kk-KZ"/>
        </w:rPr>
      </w:pPr>
      <w:r w:rsidRPr="00B34757">
        <w:rPr>
          <w:lang w:val="kk-KZ"/>
        </w:rPr>
        <w:t xml:space="preserve"> бастапқы координатына қатысты материалды  нүктедегі импульсі моменті.</w:t>
      </w:r>
    </w:p>
    <w:p w:rsidR="00B34757" w:rsidRPr="00B34757" w:rsidRDefault="00B34757" w:rsidP="00B34757">
      <w:pPr>
        <w:ind w:firstLine="567"/>
        <w:rPr>
          <w:lang w:val="kk-KZ"/>
        </w:rPr>
      </w:pPr>
      <w:r w:rsidRPr="00B34757">
        <w:rPr>
          <w:lang w:val="kk-KZ"/>
        </w:rPr>
        <w:t xml:space="preserve">   </w:t>
      </w:r>
      <w:r w:rsidRPr="00B34757">
        <w:rPr>
          <w:position w:val="-10"/>
        </w:rPr>
        <w:object w:dxaOrig="1560" w:dyaOrig="480">
          <v:shape id="_x0000_i1136" type="#_x0000_t75" style="width:104.55pt;height:32.55pt" o:ole="">
            <v:imagedata r:id="rId205" o:title=""/>
          </v:shape>
          <o:OLEObject Type="Embed" ProgID="Equation.3" ShapeID="_x0000_i1136" DrawAspect="Content" ObjectID="_1601052713" r:id="rId206"/>
        </w:object>
      </w:r>
      <w:r w:rsidRPr="00B34757">
        <w:rPr>
          <w:lang w:val="kk-KZ"/>
        </w:rPr>
        <w:t>,</w:t>
      </w:r>
    </w:p>
    <w:p w:rsidR="00B34757" w:rsidRPr="00B34757" w:rsidRDefault="00B34757" w:rsidP="00B34757">
      <w:pPr>
        <w:ind w:firstLine="567"/>
        <w:jc w:val="both"/>
        <w:rPr>
          <w:lang w:val="kk-KZ"/>
        </w:rPr>
      </w:pPr>
      <w:r w:rsidRPr="00B34757">
        <w:rPr>
          <w:lang w:val="kk-KZ"/>
        </w:rPr>
        <w:lastRenderedPageBreak/>
        <w:t xml:space="preserve">мұндағы </w:t>
      </w:r>
      <w:r w:rsidRPr="00B34757">
        <w:rPr>
          <w:position w:val="-10"/>
        </w:rPr>
        <w:object w:dxaOrig="660" w:dyaOrig="340">
          <v:shape id="_x0000_i1137" type="#_x0000_t75" style="width:33.2pt;height:17.55pt" o:ole="">
            <v:imagedata r:id="rId190" o:title=""/>
          </v:shape>
          <o:OLEObject Type="Embed" ProgID="Equation.3" ShapeID="_x0000_i1137" DrawAspect="Content" ObjectID="_1601052714" r:id="rId207"/>
        </w:object>
      </w:r>
      <w:r w:rsidRPr="00B34757">
        <w:rPr>
          <w:lang w:val="kk-KZ"/>
        </w:rPr>
        <w:t xml:space="preserve">- вектор арасындағы </w:t>
      </w:r>
      <w:r w:rsidRPr="00B34757">
        <w:rPr>
          <w:position w:val="-4"/>
        </w:rPr>
        <w:object w:dxaOrig="200" w:dyaOrig="240">
          <v:shape id="_x0000_i1138" type="#_x0000_t75" style="width:15.05pt;height:18.15pt" o:ole="">
            <v:imagedata r:id="rId192" o:title=""/>
          </v:shape>
          <o:OLEObject Type="Embed" ProgID="Equation.3" ShapeID="_x0000_i1138" DrawAspect="Content" ObjectID="_1601052715" r:id="rId208"/>
        </w:object>
      </w:r>
      <w:r w:rsidRPr="00B34757">
        <w:rPr>
          <w:lang w:val="kk-KZ"/>
        </w:rPr>
        <w:t xml:space="preserve">и </w:t>
      </w:r>
      <w:r w:rsidRPr="00B34757">
        <w:rPr>
          <w:position w:val="-10"/>
        </w:rPr>
        <w:object w:dxaOrig="240" w:dyaOrig="300">
          <v:shape id="_x0000_i1139" type="#_x0000_t75" style="width:16.3pt;height:21.3pt" o:ole="">
            <v:imagedata r:id="rId209" o:title=""/>
          </v:shape>
          <o:OLEObject Type="Embed" ProgID="Equation.3" ShapeID="_x0000_i1139" DrawAspect="Content" ObjectID="_1601052716" r:id="rId210"/>
        </w:object>
      </w:r>
      <w:r w:rsidRPr="00B34757">
        <w:rPr>
          <w:lang w:val="kk-KZ"/>
        </w:rPr>
        <w:t xml:space="preserve">бұрыш, </w:t>
      </w:r>
      <w:r w:rsidRPr="00B34757">
        <w:rPr>
          <w:position w:val="-14"/>
        </w:rPr>
        <w:object w:dxaOrig="1520" w:dyaOrig="400">
          <v:shape id="_x0000_i1140" type="#_x0000_t75" style="width:90.8pt;height:23.8pt" o:ole="">
            <v:imagedata r:id="rId211" o:title=""/>
          </v:shape>
          <o:OLEObject Type="Embed" ProgID="Equation.3" ShapeID="_x0000_i1140" DrawAspect="Content" ObjectID="_1601052717" r:id="rId212"/>
        </w:object>
      </w:r>
      <w:r w:rsidRPr="00B34757">
        <w:rPr>
          <w:lang w:val="kk-KZ"/>
        </w:rPr>
        <w:t xml:space="preserve">—импульс иіні </w:t>
      </w:r>
      <w:r w:rsidRPr="00B34757">
        <w:rPr>
          <w:position w:val="-10"/>
        </w:rPr>
        <w:object w:dxaOrig="240" w:dyaOrig="300">
          <v:shape id="_x0000_i1141" type="#_x0000_t75" style="width:11.9pt;height:15.05pt" o:ole="">
            <v:imagedata r:id="rId209" o:title=""/>
          </v:shape>
          <o:OLEObject Type="Embed" ProgID="Equation.3" ShapeID="_x0000_i1141" DrawAspect="Content" ObjectID="_1601052718" r:id="rId213"/>
        </w:object>
      </w:r>
      <w:r w:rsidRPr="00B34757">
        <w:rPr>
          <w:lang w:val="kk-KZ"/>
        </w:rPr>
        <w:t xml:space="preserve">, яғни </w:t>
      </w:r>
      <w:r w:rsidRPr="00B34757">
        <w:rPr>
          <w:i/>
          <w:lang w:val="kk-KZ"/>
        </w:rPr>
        <w:t>O</w:t>
      </w:r>
      <w:r w:rsidRPr="00B34757">
        <w:rPr>
          <w:lang w:val="kk-KZ"/>
        </w:rPr>
        <w:t xml:space="preserve"> нүктесінен түсіріліп, </w:t>
      </w:r>
      <w:r w:rsidRPr="00B34757">
        <w:rPr>
          <w:position w:val="-10"/>
        </w:rPr>
        <w:object w:dxaOrig="240" w:dyaOrig="300">
          <v:shape id="_x0000_i1142" type="#_x0000_t75" style="width:11.9pt;height:15.05pt" o:ole="">
            <v:imagedata r:id="rId214" o:title=""/>
          </v:shape>
          <o:OLEObject Type="Embed" ProgID="Equation.3" ShapeID="_x0000_i1142" DrawAspect="Content" ObjectID="_1601052719" r:id="rId215"/>
        </w:object>
      </w:r>
      <w:r w:rsidRPr="00B34757">
        <w:rPr>
          <w:lang w:val="kk-KZ"/>
        </w:rPr>
        <w:t xml:space="preserve"> векторынын материалдық нүктедегі перпендикуляр ұзындығы. Екі вектор </w:t>
      </w:r>
      <w:r w:rsidRPr="00B34757">
        <w:rPr>
          <w:position w:val="-4"/>
        </w:rPr>
        <w:object w:dxaOrig="320" w:dyaOrig="279">
          <v:shape id="_x0000_i1143" type="#_x0000_t75" style="width:15.65pt;height:14.4pt" o:ole="">
            <v:imagedata r:id="rId216" o:title=""/>
          </v:shape>
          <o:OLEObject Type="Embed" ProgID="Equation.3" ShapeID="_x0000_i1143" DrawAspect="Content" ObjectID="_1601052720" r:id="rId217"/>
        </w:object>
      </w:r>
      <w:r w:rsidRPr="00B34757">
        <w:rPr>
          <w:lang w:val="kk-KZ"/>
        </w:rPr>
        <w:t xml:space="preserve"> және </w:t>
      </w:r>
      <w:r w:rsidRPr="00B34757">
        <w:rPr>
          <w:position w:val="-4"/>
        </w:rPr>
        <w:object w:dxaOrig="220" w:dyaOrig="279">
          <v:shape id="_x0000_i1144" type="#_x0000_t75" style="width:11.25pt;height:14.4pt" o:ole="">
            <v:imagedata r:id="rId218" o:title=""/>
          </v:shape>
          <o:OLEObject Type="Embed" ProgID="Equation.3" ShapeID="_x0000_i1144" DrawAspect="Content" ObjectID="_1601052721" r:id="rId219"/>
        </w:object>
      </w:r>
      <w:r w:rsidRPr="00B34757">
        <w:rPr>
          <w:lang w:val="kk-KZ"/>
        </w:rPr>
        <w:t>, анықтама бойынша жазықтықтағы материал нүктенің қозғалысына перпендикуляр бағытталған.</w:t>
      </w:r>
    </w:p>
    <w:p w:rsidR="00B34757" w:rsidRPr="00B34757" w:rsidRDefault="00B34757" w:rsidP="00B34757">
      <w:pPr>
        <w:ind w:firstLine="567"/>
        <w:rPr>
          <w:lang w:val="kk-KZ"/>
        </w:rPr>
      </w:pPr>
    </w:p>
    <w:p w:rsidR="00B34757" w:rsidRPr="00B34757" w:rsidRDefault="00B34757" w:rsidP="00B34757">
      <w:pPr>
        <w:ind w:firstLine="567"/>
        <w:rPr>
          <w:lang w:val="kk-KZ"/>
        </w:rPr>
      </w:pPr>
      <w:r w:rsidRPr="00B34757">
        <w:rPr>
          <w:lang w:val="kk-KZ"/>
        </w:rPr>
        <w:t>2. Негізінен жазықсыз қозғалыстағы</w:t>
      </w:r>
      <w:r w:rsidRPr="00B34757">
        <w:rPr>
          <w:position w:val="-4"/>
        </w:rPr>
        <w:object w:dxaOrig="320" w:dyaOrig="279">
          <v:shape id="_x0000_i1145" type="#_x0000_t75" style="width:15.65pt;height:14.4pt" o:ole="">
            <v:imagedata r:id="rId216" o:title=""/>
          </v:shape>
          <o:OLEObject Type="Embed" ProgID="Equation.3" ShapeID="_x0000_i1145" DrawAspect="Content" ObjectID="_1601052722" r:id="rId220"/>
        </w:object>
      </w:r>
      <w:r w:rsidRPr="00B34757">
        <w:rPr>
          <w:lang w:val="kk-KZ"/>
        </w:rPr>
        <w:t xml:space="preserve"> және </w:t>
      </w:r>
      <w:r w:rsidRPr="00B34757">
        <w:rPr>
          <w:position w:val="-4"/>
        </w:rPr>
        <w:object w:dxaOrig="220" w:dyaOrig="279">
          <v:shape id="_x0000_i1146" type="#_x0000_t75" style="width:11.25pt;height:14.4pt" o:ole="">
            <v:imagedata r:id="rId218" o:title=""/>
          </v:shape>
          <o:OLEObject Type="Embed" ProgID="Equation.3" ShapeID="_x0000_i1146" DrawAspect="Content" ObjectID="_1601052723" r:id="rId221"/>
        </w:object>
      </w:r>
      <w:r w:rsidRPr="00B34757">
        <w:rPr>
          <w:lang w:val="kk-KZ"/>
        </w:rPr>
        <w:t xml:space="preserve"> векторлары бір-біріне сәйкес келмейді, бірақ арнайы заңадар қолданылады. Яғни импульс моменті</w:t>
      </w:r>
      <w:r w:rsidRPr="00B34757">
        <w:rPr>
          <w:position w:val="-4"/>
        </w:rPr>
        <w:object w:dxaOrig="220" w:dyaOrig="279">
          <v:shape id="_x0000_i1147" type="#_x0000_t75" style="width:11.25pt;height:14.4pt" o:ole="">
            <v:imagedata r:id="rId218" o:title=""/>
          </v:shape>
          <o:OLEObject Type="Embed" ProgID="Equation.3" ShapeID="_x0000_i1147" DrawAspect="Content" ObjectID="_1601052724" r:id="rId222"/>
        </w:object>
      </w:r>
      <w:r w:rsidRPr="00B34757">
        <w:rPr>
          <w:lang w:val="kk-KZ"/>
        </w:rPr>
        <w:t xml:space="preserve"> мен күш моментін</w:t>
      </w:r>
      <w:r w:rsidRPr="00B34757">
        <w:rPr>
          <w:position w:val="-4"/>
        </w:rPr>
        <w:object w:dxaOrig="320" w:dyaOrig="279">
          <v:shape id="_x0000_i1148" type="#_x0000_t75" style="width:15.65pt;height:14.4pt" o:ole="">
            <v:imagedata r:id="rId216" o:title=""/>
          </v:shape>
          <o:OLEObject Type="Embed" ProgID="Equation.3" ShapeID="_x0000_i1148" DrawAspect="Content" ObjectID="_1601052725" r:id="rId223"/>
        </w:object>
      </w:r>
      <w:r w:rsidRPr="00B34757">
        <w:rPr>
          <w:lang w:val="kk-KZ"/>
        </w:rPr>
        <w:t xml:space="preserve"> байланыстырады. Бұл заңды орнату үшін </w:t>
      </w:r>
      <w:r w:rsidRPr="00B34757">
        <w:rPr>
          <w:position w:val="-4"/>
        </w:rPr>
        <w:object w:dxaOrig="220" w:dyaOrig="279">
          <v:shape id="_x0000_i1149" type="#_x0000_t75" style="width:11.25pt;height:14.4pt" o:ole="">
            <v:imagedata r:id="rId218" o:title=""/>
          </v:shape>
          <o:OLEObject Type="Embed" ProgID="Equation.3" ShapeID="_x0000_i1149" DrawAspect="Content" ObjectID="_1601052726" r:id="rId224"/>
        </w:object>
      </w:r>
      <w:r w:rsidRPr="00B34757">
        <w:rPr>
          <w:lang w:val="kk-KZ"/>
        </w:rPr>
        <w:t xml:space="preserve"> векторынан туынды аламыз.</w:t>
      </w:r>
    </w:p>
    <w:p w:rsidR="00B34757" w:rsidRPr="00B34757" w:rsidRDefault="00B34757" w:rsidP="00B34757">
      <w:pPr>
        <w:ind w:firstLine="567"/>
        <w:jc w:val="both"/>
      </w:pPr>
      <w:r w:rsidRPr="00B34757">
        <w:rPr>
          <w:position w:val="-82"/>
        </w:rPr>
        <w:object w:dxaOrig="5720" w:dyaOrig="1760">
          <v:shape id="_x0000_i1150" type="#_x0000_t75" style="width:344.95pt;height:105.8pt" o:ole="">
            <v:imagedata r:id="rId225" o:title=""/>
          </v:shape>
          <o:OLEObject Type="Embed" ProgID="Equation.3" ShapeID="_x0000_i1150" DrawAspect="Content" ObjectID="_1601052727" r:id="rId226"/>
        </w:object>
      </w:r>
    </w:p>
    <w:p w:rsidR="00B34757" w:rsidRPr="00B34757" w:rsidRDefault="00B34757" w:rsidP="00B34757">
      <w:pPr>
        <w:ind w:firstLine="567"/>
        <w:rPr>
          <w:vertAlign w:val="subscript"/>
        </w:rPr>
      </w:pPr>
      <w:r w:rsidRPr="00B34757">
        <w:t xml:space="preserve">                                    </w:t>
      </w:r>
      <w:r w:rsidRPr="00B34757">
        <w:rPr>
          <w:position w:val="-24"/>
        </w:rPr>
        <w:object w:dxaOrig="1800" w:dyaOrig="620">
          <v:shape id="_x0000_i1151" type="#_x0000_t75" style="width:109.55pt;height:37.55pt" o:ole="">
            <v:imagedata r:id="rId227" o:title=""/>
          </v:shape>
          <o:OLEObject Type="Embed" ProgID="Equation.3" ShapeID="_x0000_i1151" DrawAspect="Content" ObjectID="_1601052728" r:id="rId228"/>
        </w:object>
      </w:r>
      <w:r w:rsidRPr="00B34757">
        <w:t>.</w:t>
      </w:r>
    </w:p>
    <w:p w:rsidR="00B34757" w:rsidRPr="00B34757" w:rsidRDefault="00B34757" w:rsidP="00B34757">
      <w:pPr>
        <w:ind w:firstLine="567"/>
        <w:rPr>
          <w:lang w:val="kk-KZ"/>
        </w:rPr>
      </w:pPr>
      <w:r w:rsidRPr="00B34757">
        <w:rPr>
          <w:lang w:val="kk-KZ"/>
        </w:rPr>
        <w:t xml:space="preserve">Қорытындысында мынаны аламыз: </w:t>
      </w:r>
      <w:r w:rsidRPr="00B34757">
        <w:rPr>
          <w:b/>
          <w:i/>
        </w:rPr>
        <w:t xml:space="preserve"> </w:t>
      </w:r>
      <w:r w:rsidRPr="00B34757">
        <w:rPr>
          <w:b/>
          <w:i/>
          <w:noProof/>
          <w:position w:val="-24"/>
        </w:rPr>
        <w:object w:dxaOrig="859" w:dyaOrig="639">
          <v:shape id="_x0000_i1152" type="#_x0000_t75" style="width:50.7pt;height:38.2pt" o:ole="">
            <v:imagedata r:id="rId229" o:title=""/>
          </v:shape>
          <o:OLEObject Type="Embed" ProgID="Equation.3" ShapeID="_x0000_i1152" DrawAspect="Content" ObjectID="_1601052729" r:id="rId230"/>
        </w:object>
      </w:r>
      <w:r w:rsidRPr="00B34757">
        <w:rPr>
          <w:noProof/>
          <w:lang w:val="kk-KZ"/>
        </w:rPr>
        <w:t>.</w:t>
      </w:r>
    </w:p>
    <w:p w:rsidR="00B34757" w:rsidRPr="00B34757" w:rsidRDefault="00B34757" w:rsidP="00B34757">
      <w:pPr>
        <w:ind w:firstLine="567"/>
        <w:rPr>
          <w:lang w:val="kk-KZ"/>
        </w:rPr>
      </w:pPr>
      <w:r w:rsidRPr="00B34757">
        <w:rPr>
          <w:snapToGrid w:val="0"/>
          <w:color w:val="000000"/>
          <w:lang w:val="kk-KZ"/>
        </w:rPr>
        <w:t>Динамикадағы қатты дененің айнымалы қозғалысын анықтайтын теңдеу.</w:t>
      </w:r>
    </w:p>
    <w:p w:rsidR="00B34757" w:rsidRPr="00B34757" w:rsidRDefault="00B34757" w:rsidP="00B34757">
      <w:pPr>
        <w:pStyle w:val="a6"/>
        <w:spacing w:after="0"/>
        <w:ind w:left="0" w:firstLine="567"/>
        <w:jc w:val="both"/>
        <w:rPr>
          <w:lang w:val="kk-KZ"/>
        </w:rPr>
      </w:pPr>
      <w:r w:rsidRPr="00B34757">
        <w:rPr>
          <w:lang w:val="kk-KZ"/>
        </w:rPr>
        <w:t xml:space="preserve">Мынаны анықтауға болады, яғни дененің қандайда бір күйде және туындылы бөлінген масса өзара перпендикуляр. Оны үш түрге бөлуге болады. Центірдің массасы арқылы өтетін осьте оларды еркін остің қызметін атқарады. Бұл осьтерді инерциялы дененің осьі деп атайды. Негізгі оське қатысты инерция моментін инерциялы дененің негізгі моменті деп атайды. Жалпы алғанда бұл моменттер әртүрлі: </w:t>
      </w:r>
      <w:r w:rsidRPr="00B34757">
        <w:rPr>
          <w:position w:val="-12"/>
        </w:rPr>
        <w:object w:dxaOrig="1120" w:dyaOrig="360">
          <v:shape id="_x0000_i1153" type="#_x0000_t75" style="width:56.35pt;height:18.15pt" o:ole="" fillcolor="window">
            <v:imagedata r:id="rId231" o:title=""/>
          </v:shape>
          <o:OLEObject Type="Embed" ProgID="Equation.3" ShapeID="_x0000_i1153" DrawAspect="Content" ObjectID="_1601052730" r:id="rId232"/>
        </w:object>
      </w:r>
      <w:r w:rsidRPr="00B34757">
        <w:rPr>
          <w:lang w:val="kk-KZ"/>
        </w:rPr>
        <w:t>.</w:t>
      </w:r>
    </w:p>
    <w:p w:rsidR="00B34757" w:rsidRPr="00B34757" w:rsidRDefault="00B34757" w:rsidP="00B34757">
      <w:pPr>
        <w:pStyle w:val="a3"/>
        <w:ind w:firstLine="567"/>
        <w:rPr>
          <w:sz w:val="24"/>
          <w:lang w:val="kk-KZ"/>
        </w:rPr>
      </w:pPr>
      <w:r w:rsidRPr="00B34757">
        <w:rPr>
          <w:sz w:val="24"/>
          <w:lang w:val="kk-KZ"/>
        </w:rPr>
        <w:t xml:space="preserve"> Симметриялы остердің денесінің екі негізгі инерция моменті бірдей шама болып табылады. Ал үшінші олардан бөлек болып келеді. </w:t>
      </w:r>
      <w:r w:rsidRPr="00B34757">
        <w:rPr>
          <w:position w:val="-12"/>
          <w:sz w:val="24"/>
        </w:rPr>
        <w:object w:dxaOrig="1120" w:dyaOrig="360">
          <v:shape id="_x0000_i1154" type="#_x0000_t75" style="width:56.35pt;height:18.15pt" o:ole="" fillcolor="window">
            <v:imagedata r:id="rId233" o:title=""/>
          </v:shape>
          <o:OLEObject Type="Embed" ProgID="Equation.3" ShapeID="_x0000_i1154" DrawAspect="Content" ObjectID="_1601052731" r:id="rId234"/>
        </w:object>
      </w:r>
      <w:r w:rsidRPr="00B34757">
        <w:rPr>
          <w:sz w:val="24"/>
          <w:lang w:val="kk-KZ"/>
        </w:rPr>
        <w:t xml:space="preserve">. </w:t>
      </w:r>
    </w:p>
    <w:p w:rsidR="00B34757" w:rsidRPr="00B34757" w:rsidRDefault="00B34757" w:rsidP="00B34757">
      <w:pPr>
        <w:pStyle w:val="a3"/>
        <w:ind w:firstLine="567"/>
        <w:rPr>
          <w:sz w:val="24"/>
          <w:lang w:val="kk-KZ"/>
        </w:rPr>
      </w:pPr>
      <w:r w:rsidRPr="00B34757">
        <w:rPr>
          <w:sz w:val="24"/>
          <w:lang w:val="kk-KZ"/>
        </w:rPr>
        <w:t xml:space="preserve"> Орталық симметриядағы денеде үш негізгі моменті бірдей .</w:t>
      </w:r>
      <w:r w:rsidRPr="00B34757">
        <w:rPr>
          <w:position w:val="-12"/>
          <w:sz w:val="24"/>
        </w:rPr>
        <w:object w:dxaOrig="1120" w:dyaOrig="360">
          <v:shape id="_x0000_i1155" type="#_x0000_t75" style="width:56.35pt;height:18.15pt" o:ole="" fillcolor="window">
            <v:imagedata r:id="rId235" o:title=""/>
          </v:shape>
          <o:OLEObject Type="Embed" ProgID="Equation.3" ShapeID="_x0000_i1155" DrawAspect="Content" ObjectID="_1601052732" r:id="rId236"/>
        </w:object>
      </w:r>
      <w:r w:rsidRPr="00B34757">
        <w:rPr>
          <w:sz w:val="24"/>
          <w:lang w:val="kk-KZ"/>
        </w:rPr>
        <w:t>.</w:t>
      </w:r>
    </w:p>
    <w:p w:rsidR="00B34757" w:rsidRPr="00B34757" w:rsidRDefault="00B34757" w:rsidP="00B34757">
      <w:pPr>
        <w:pStyle w:val="a3"/>
        <w:ind w:firstLine="567"/>
        <w:rPr>
          <w:sz w:val="24"/>
          <w:lang w:val="kk-KZ"/>
        </w:rPr>
      </w:pPr>
      <w:r w:rsidRPr="00B34757">
        <w:rPr>
          <w:noProof/>
          <w:sz w:val="24"/>
          <w:lang w:val="kk-KZ"/>
        </w:rPr>
        <w:t>Егер айналу осі негізгі болса, онда.</w:t>
      </w:r>
      <w:r w:rsidRPr="00B34757">
        <w:rPr>
          <w:sz w:val="24"/>
        </w:rPr>
        <w:t xml:space="preserve"> </w:t>
      </w:r>
      <w:r w:rsidRPr="00B34757">
        <w:rPr>
          <w:position w:val="-6"/>
          <w:sz w:val="24"/>
        </w:rPr>
        <w:object w:dxaOrig="800" w:dyaOrig="460">
          <v:shape id="_x0000_i1156" type="#_x0000_t75" style="width:40.05pt;height:23.15pt" o:ole="" fillcolor="window">
            <v:imagedata r:id="rId237" o:title=""/>
          </v:shape>
          <o:OLEObject Type="Embed" ProgID="Equation.3" ShapeID="_x0000_i1156" DrawAspect="Content" ObjectID="_1601052733" r:id="rId238"/>
        </w:object>
      </w:r>
      <w:r w:rsidRPr="00B34757">
        <w:rPr>
          <w:sz w:val="24"/>
        </w:rPr>
        <w:t xml:space="preserve">, </w:t>
      </w:r>
      <w:r w:rsidRPr="00B34757">
        <w:rPr>
          <w:sz w:val="24"/>
          <w:lang w:val="kk-KZ"/>
        </w:rPr>
        <w:t>мынаны аламыз:</w:t>
      </w:r>
    </w:p>
    <w:p w:rsidR="00B34757" w:rsidRPr="00B34757" w:rsidRDefault="00B34757" w:rsidP="00B34757">
      <w:pPr>
        <w:pStyle w:val="a3"/>
        <w:ind w:firstLine="567"/>
        <w:rPr>
          <w:sz w:val="24"/>
        </w:rPr>
      </w:pPr>
      <w:r w:rsidRPr="00B34757">
        <w:rPr>
          <w:sz w:val="24"/>
        </w:rPr>
        <w:tab/>
      </w:r>
      <w:r w:rsidRPr="00B34757">
        <w:rPr>
          <w:position w:val="-24"/>
          <w:sz w:val="24"/>
        </w:rPr>
        <w:object w:dxaOrig="3260" w:dyaOrig="780">
          <v:shape id="_x0000_i1157" type="#_x0000_t75" style="width:162.8pt;height:38.8pt" o:ole="" fillcolor="window">
            <v:imagedata r:id="rId239" o:title=""/>
          </v:shape>
          <o:OLEObject Type="Embed" ProgID="Equation.3" ShapeID="_x0000_i1157" DrawAspect="Content" ObjectID="_1601052734" r:id="rId240"/>
        </w:object>
      </w:r>
      <w:r w:rsidRPr="00B34757">
        <w:rPr>
          <w:sz w:val="24"/>
        </w:rPr>
        <w:t xml:space="preserve">,   </w:t>
      </w:r>
      <w:r w:rsidRPr="00B34757">
        <w:rPr>
          <w:position w:val="-6"/>
          <w:sz w:val="24"/>
        </w:rPr>
        <w:object w:dxaOrig="900" w:dyaOrig="460">
          <v:shape id="_x0000_i1158" type="#_x0000_t75" style="width:45.1pt;height:23.15pt" o:ole="" fillcolor="window">
            <v:imagedata r:id="rId241" o:title=""/>
          </v:shape>
          <o:OLEObject Type="Embed" ProgID="Equation.3" ShapeID="_x0000_i1158" DrawAspect="Content" ObjectID="_1601052735" r:id="rId242"/>
        </w:object>
      </w:r>
      <w:r w:rsidRPr="00B34757">
        <w:rPr>
          <w:sz w:val="24"/>
        </w:rPr>
        <w:t xml:space="preserve"> -  </w:t>
      </w:r>
      <w:r w:rsidRPr="00B34757">
        <w:rPr>
          <w:sz w:val="24"/>
          <w:lang w:val="kk-KZ"/>
        </w:rPr>
        <w:t xml:space="preserve">Қатты дененің айнымалы қозғалысы үшін Ньютонның екінші заңының баламасы. </w:t>
      </w:r>
    </w:p>
    <w:p w:rsidR="00B34757" w:rsidRPr="00B34757" w:rsidRDefault="00B34757" w:rsidP="00B34757">
      <w:pPr>
        <w:pStyle w:val="a6"/>
        <w:spacing w:after="0"/>
        <w:ind w:left="0" w:firstLine="567"/>
        <w:rPr>
          <w:lang w:val="kk-KZ"/>
        </w:rPr>
      </w:pPr>
    </w:p>
    <w:p w:rsidR="00B34757" w:rsidRPr="00B34757" w:rsidRDefault="00B34757" w:rsidP="00B34757">
      <w:pPr>
        <w:ind w:firstLine="567"/>
        <w:rPr>
          <w:b/>
          <w:lang w:val="kk-KZ"/>
        </w:rPr>
      </w:pPr>
      <w:r w:rsidRPr="00B34757">
        <w:rPr>
          <w:b/>
          <w:lang w:val="kk-KZ"/>
        </w:rPr>
        <w:t>Сақталу заңдары</w:t>
      </w:r>
    </w:p>
    <w:p w:rsidR="00B34757" w:rsidRPr="00B34757" w:rsidRDefault="00B34757" w:rsidP="00B34757">
      <w:pPr>
        <w:shd w:val="clear" w:color="auto" w:fill="FFFFFF"/>
        <w:ind w:firstLine="567"/>
        <w:rPr>
          <w:spacing w:val="2"/>
        </w:rPr>
      </w:pPr>
    </w:p>
    <w:p w:rsidR="00B34757" w:rsidRPr="00B34757" w:rsidRDefault="00B34757" w:rsidP="00B34757">
      <w:pPr>
        <w:ind w:firstLine="567"/>
        <w:jc w:val="both"/>
        <w:rPr>
          <w:lang w:val="kk-KZ"/>
        </w:rPr>
      </w:pPr>
      <w:r w:rsidRPr="00B34757">
        <w:rPr>
          <w:color w:val="000000"/>
          <w:spacing w:val="1"/>
        </w:rPr>
        <w:t xml:space="preserve">1. </w:t>
      </w:r>
      <w:r w:rsidRPr="00B34757">
        <w:rPr>
          <w:color w:val="000000"/>
          <w:spacing w:val="1"/>
          <w:lang w:val="kk-KZ"/>
        </w:rPr>
        <w:t>Ньютон заңдарына сүйене отырып, классикалық механикадағы есептерді шығаруға болады. Бірақ механикада физикалық шамаларды енгізуге болады, олар уақыт аралығында  қандайда бір деңгейде сақталып қалады және оңай, әрі тез талдап, шешуге өз септігін тигізеді. Мұндай физикалық шама үшеу: импульс, энергия,момент импульсі.</w:t>
      </w:r>
      <w:r w:rsidRPr="00B34757">
        <w:rPr>
          <w:lang w:val="kk-KZ"/>
        </w:rPr>
        <w:t xml:space="preserve"> Сақталу заңдарына байланысты бұл физикалы шамалар кеңістікте және уақытқа байланысты. Матиралдық нүктедегі жүйе тұйық болады,</w:t>
      </w:r>
      <w:r w:rsidRPr="00B34757">
        <w:rPr>
          <w:u w:val="single"/>
          <w:lang w:val="kk-KZ"/>
        </w:rPr>
        <w:t xml:space="preserve"> </w:t>
      </w:r>
      <w:r w:rsidRPr="00B34757">
        <w:rPr>
          <w:lang w:val="kk-KZ"/>
        </w:rPr>
        <w:t>егер сыртқы күштері жоқ болған жағдайда немесе бірқалыпты әсер ететін күштер нөлге тең болғанда:</w:t>
      </w:r>
      <w:r w:rsidRPr="00B34757">
        <w:rPr>
          <w:position w:val="-10"/>
        </w:rPr>
        <w:object w:dxaOrig="180" w:dyaOrig="340">
          <v:shape id="_x0000_i1159" type="#_x0000_t75" style="width:8.75pt;height:17.55pt" o:ole="">
            <v:imagedata r:id="rId243" o:title=""/>
          </v:shape>
          <o:OLEObject Type="Embed" ProgID="Equation.3" ShapeID="_x0000_i1159" DrawAspect="Content" ObjectID="_1601052736" r:id="rId244"/>
        </w:object>
      </w:r>
      <w:r w:rsidRPr="00B34757">
        <w:rPr>
          <w:position w:val="-30"/>
        </w:rPr>
        <w:object w:dxaOrig="580" w:dyaOrig="720">
          <v:shape id="_x0000_i1160" type="#_x0000_t75" style="width:29.45pt;height:36.3pt" o:ole="">
            <v:imagedata r:id="rId245" o:title=""/>
          </v:shape>
          <o:OLEObject Type="Embed" ProgID="Equation.3" ShapeID="_x0000_i1160" DrawAspect="Content" ObjectID="_1601052737" r:id="rId246"/>
        </w:object>
      </w:r>
      <w:r w:rsidRPr="00B34757">
        <w:rPr>
          <w:lang w:val="kk-KZ"/>
        </w:rPr>
        <w:t xml:space="preserve">= 0. </w:t>
      </w:r>
    </w:p>
    <w:p w:rsidR="00B34757" w:rsidRPr="00B34757" w:rsidRDefault="00B34757" w:rsidP="00B34757">
      <w:pPr>
        <w:ind w:firstLine="567"/>
        <w:rPr>
          <w:b/>
          <w:i/>
          <w:lang w:val="kk-KZ"/>
        </w:rPr>
      </w:pPr>
      <w:r w:rsidRPr="00B34757">
        <w:rPr>
          <w:b/>
          <w:lang w:val="kk-KZ"/>
        </w:rPr>
        <w:t>Осы жүйеде</w:t>
      </w:r>
      <w:r w:rsidRPr="00B34757">
        <w:rPr>
          <w:lang w:val="kk-KZ"/>
        </w:rPr>
        <w:t xml:space="preserve">    </w:t>
      </w:r>
      <w:r w:rsidRPr="00B34757">
        <w:rPr>
          <w:position w:val="-10"/>
        </w:rPr>
        <w:object w:dxaOrig="2040" w:dyaOrig="440">
          <v:shape id="_x0000_i1161" type="#_x0000_t75" style="width:139pt;height:29.45pt" o:ole="">
            <v:imagedata r:id="rId247" o:title=""/>
          </v:shape>
          <o:OLEObject Type="Embed" ProgID="Equation.3" ShapeID="_x0000_i1161" DrawAspect="Content" ObjectID="_1601052738" r:id="rId248"/>
        </w:object>
      </w:r>
      <w:r w:rsidRPr="00B34757">
        <w:rPr>
          <w:lang w:val="kk-KZ"/>
        </w:rPr>
        <w:t xml:space="preserve">-   - </w:t>
      </w:r>
      <w:r w:rsidRPr="00B34757">
        <w:rPr>
          <w:b/>
          <w:lang w:val="kk-KZ"/>
        </w:rPr>
        <w:t xml:space="preserve">материалдық нүктенің жүйесіндегі импульстің сақталу заңдары </w:t>
      </w:r>
    </w:p>
    <w:p w:rsidR="00B34757" w:rsidRPr="00B34757" w:rsidRDefault="00B34757" w:rsidP="00B34757">
      <w:pPr>
        <w:ind w:firstLine="567"/>
        <w:jc w:val="both"/>
        <w:rPr>
          <w:b/>
          <w:i/>
          <w:lang w:val="kk-KZ"/>
        </w:rPr>
      </w:pPr>
      <w:r w:rsidRPr="00B34757">
        <w:rPr>
          <w:b/>
          <w:i/>
          <w:lang w:val="kk-KZ"/>
        </w:rPr>
        <w:lastRenderedPageBreak/>
        <w:t xml:space="preserve">Егер материалдық нүктеде жүйе тұйық болып табылатын болса, онда жүйедегі импульстар қосындысытұрақты болып қалады яғни уақыт аралығында сақталып қалады. </w:t>
      </w:r>
    </w:p>
    <w:p w:rsidR="00B34757" w:rsidRPr="00B34757" w:rsidRDefault="00B34757" w:rsidP="00B34757">
      <w:pPr>
        <w:ind w:firstLine="567"/>
        <w:rPr>
          <w:lang w:val="kk-KZ"/>
        </w:rPr>
      </w:pPr>
    </w:p>
    <w:p w:rsidR="00B34757" w:rsidRPr="00B34757" w:rsidRDefault="00B34757" w:rsidP="00B34757">
      <w:pPr>
        <w:ind w:firstLine="567"/>
        <w:rPr>
          <w:lang w:val="kk-KZ"/>
        </w:rPr>
      </w:pPr>
      <w:r w:rsidRPr="00B34757">
        <w:rPr>
          <w:lang w:val="kk-KZ"/>
        </w:rPr>
        <w:t xml:space="preserve">2. Момент импульсінің сақталу заңы изотропты кеңістік жүйесінде байқалады. Егер матерниалдық жүйедегі нүкте тұйық болып табылатын болса, онда </w:t>
      </w:r>
      <w:r w:rsidRPr="00B34757">
        <w:rPr>
          <w:position w:val="-28"/>
        </w:rPr>
        <w:object w:dxaOrig="1120" w:dyaOrig="680">
          <v:shape id="_x0000_i1162" type="#_x0000_t75" style="width:56.35pt;height:33.8pt" o:ole="">
            <v:imagedata r:id="rId249" o:title=""/>
          </v:shape>
          <o:OLEObject Type="Embed" ProgID="Equation.3" ShapeID="_x0000_i1162" DrawAspect="Content" ObjectID="_1601052739" r:id="rId250"/>
        </w:object>
      </w:r>
      <w:r w:rsidRPr="00B34757">
        <w:rPr>
          <w:lang w:val="kk-KZ"/>
        </w:rPr>
        <w:t xml:space="preserve"> тең. Сондықтан оны момент импульсінің заңы деп атайды. </w:t>
      </w:r>
      <w:r w:rsidRPr="00B34757">
        <w:rPr>
          <w:position w:val="-12"/>
        </w:rPr>
        <w:object w:dxaOrig="2840" w:dyaOrig="600">
          <v:shape id="_x0000_i1163" type="#_x0000_t75" style="width:141.5pt;height:30.05pt" o:ole="">
            <v:imagedata r:id="rId251" o:title=""/>
          </v:shape>
          <o:OLEObject Type="Embed" ProgID="Equation.3" ShapeID="_x0000_i1163" DrawAspect="Content" ObjectID="_1601052740" r:id="rId252"/>
        </w:object>
      </w:r>
      <w:r w:rsidRPr="00B34757">
        <w:rPr>
          <w:lang w:val="kk-KZ"/>
        </w:rPr>
        <w:t xml:space="preserve"> -Материалдық жүйедегі момент импульсінің сақталу заңы</w:t>
      </w:r>
    </w:p>
    <w:p w:rsidR="00B34757" w:rsidRPr="00B34757" w:rsidRDefault="00B34757" w:rsidP="00B34757">
      <w:pPr>
        <w:ind w:firstLine="567"/>
        <w:jc w:val="both"/>
        <w:rPr>
          <w:lang w:val="kk-KZ"/>
        </w:rPr>
      </w:pPr>
      <w:r w:rsidRPr="00B34757">
        <w:rPr>
          <w:lang w:val="kk-KZ"/>
        </w:rPr>
        <w:t xml:space="preserve">Егер материалдық жүйедегі нүкте тұйық болса, онда жүйедегі момент импульсінің қосындысы тұрақты болып қалады. </w:t>
      </w:r>
    </w:p>
    <w:p w:rsidR="00B34757" w:rsidRPr="00B34757" w:rsidRDefault="00B34757" w:rsidP="00B34757">
      <w:pPr>
        <w:ind w:firstLine="567"/>
        <w:jc w:val="both"/>
        <w:rPr>
          <w:lang w:val="kk-KZ"/>
        </w:rPr>
      </w:pPr>
      <w:r w:rsidRPr="00B34757">
        <w:rPr>
          <w:lang w:val="kk-KZ"/>
        </w:rPr>
        <w:t xml:space="preserve">3. Материалдық объектінің бір күйден екінші күйге көшкенде жұмыс істеу қабілетін </w:t>
      </w:r>
      <w:r w:rsidRPr="00B34757">
        <w:rPr>
          <w:b/>
          <w:lang w:val="kk-KZ"/>
        </w:rPr>
        <w:t>энергия</w:t>
      </w:r>
      <w:r w:rsidRPr="00B34757">
        <w:rPr>
          <w:lang w:val="kk-KZ"/>
        </w:rPr>
        <w:t xml:space="preserve"> деп айтамыз. Табиғатта жұмыс істеу салдарынан материя қозғалысының формасы бір түрден екінші түрге өзгеріп отырады. Материалдық жүйенің қандай формада қозғалуына байланысты энергия да әр түрлі болады. Мысалы: механикалық, ішкі, электромагниттік т.б.</w:t>
      </w:r>
    </w:p>
    <w:p w:rsidR="00B34757" w:rsidRPr="00B34757" w:rsidRDefault="00B34757" w:rsidP="00B34757">
      <w:pPr>
        <w:ind w:firstLine="567"/>
        <w:jc w:val="both"/>
        <w:rPr>
          <w:lang w:val="kk-KZ"/>
        </w:rPr>
      </w:pPr>
      <w:r w:rsidRPr="00B34757">
        <w:rPr>
          <w:lang w:val="kk-KZ"/>
        </w:rPr>
        <w:t xml:space="preserve">Энергия мен жұмыс ұғымдары бір-бірімен тығыз байланысты. Күштің орын ауыстыру бойымен бағытталған құраушысы неғұрлым көп, әрі күш түскен нүкте алысырақ жылжыса, онда ол шама соғұрлым үлкен болады. Бұл шама физикада </w:t>
      </w:r>
      <w:r w:rsidRPr="00B34757">
        <w:rPr>
          <w:b/>
          <w:lang w:val="kk-KZ"/>
        </w:rPr>
        <w:t xml:space="preserve">жұмыс </w:t>
      </w:r>
      <w:r w:rsidRPr="00B34757">
        <w:rPr>
          <w:lang w:val="kk-KZ"/>
        </w:rPr>
        <w:t>деп аталады.</w:t>
      </w:r>
      <w:r w:rsidRPr="00B34757">
        <w:rPr>
          <w:position w:val="-6"/>
        </w:rPr>
        <w:object w:dxaOrig="880" w:dyaOrig="279">
          <v:shape id="_x0000_i1164" type="#_x0000_t75" style="width:44.45pt;height:14.4pt" o:ole="">
            <v:imagedata r:id="rId253" o:title=""/>
          </v:shape>
          <o:OLEObject Type="Embed" ProgID="Equation.3" ShapeID="_x0000_i1164" DrawAspect="Content" ObjectID="_1601052741" r:id="rId254"/>
        </w:object>
      </w:r>
      <w:r w:rsidRPr="00B34757">
        <w:rPr>
          <w:lang w:val="kk-KZ"/>
        </w:rPr>
        <w:t>.</w:t>
      </w:r>
    </w:p>
    <w:p w:rsidR="00B34757" w:rsidRPr="00B34757" w:rsidRDefault="00B34757" w:rsidP="00B34757">
      <w:pPr>
        <w:ind w:firstLine="567"/>
        <w:jc w:val="both"/>
        <w:rPr>
          <w:lang w:val="kk-KZ"/>
        </w:rPr>
      </w:pPr>
      <w:r w:rsidRPr="00B34757">
        <w:rPr>
          <w:lang w:val="kk-KZ"/>
        </w:rPr>
        <w:t>Энергиянын және жұмыстын өлшем бірлігі: [</w:t>
      </w:r>
      <w:r w:rsidRPr="00B34757">
        <w:rPr>
          <w:i/>
          <w:lang w:val="kk-KZ"/>
        </w:rPr>
        <w:t>W</w:t>
      </w:r>
      <w:r w:rsidRPr="00B34757">
        <w:rPr>
          <w:lang w:val="kk-KZ"/>
        </w:rPr>
        <w:t xml:space="preserve">]=1 Дж. </w:t>
      </w:r>
    </w:p>
    <w:p w:rsidR="00B34757" w:rsidRPr="00B34757" w:rsidRDefault="00B34757" w:rsidP="00B34757">
      <w:pPr>
        <w:ind w:firstLine="567"/>
        <w:jc w:val="both"/>
        <w:rPr>
          <w:b/>
          <w:i/>
          <w:lang w:val="kk-KZ"/>
        </w:rPr>
      </w:pPr>
      <w:r w:rsidRPr="00B34757">
        <w:rPr>
          <w:lang w:val="kk-KZ"/>
        </w:rPr>
        <w:t>Механикалық энергияның екі түрі болады: кинетикалық және потенциалдық.</w:t>
      </w:r>
      <w:r w:rsidRPr="00B34757">
        <w:t xml:space="preserve"> </w:t>
      </w:r>
      <w:r w:rsidRPr="00B34757">
        <w:rPr>
          <w:position w:val="-10"/>
        </w:rPr>
        <w:object w:dxaOrig="520" w:dyaOrig="480">
          <v:shape id="_x0000_i1165" type="#_x0000_t75" style="width:26.3pt;height:23.8pt" o:ole="">
            <v:imagedata r:id="rId255" o:title=""/>
          </v:shape>
          <o:OLEObject Type="Embed" ProgID="Equation.3" ShapeID="_x0000_i1165" DrawAspect="Content" ObjectID="_1601052742" r:id="rId256"/>
        </w:object>
      </w:r>
      <w:r w:rsidRPr="00B34757">
        <w:rPr>
          <w:lang w:val="kk-KZ"/>
        </w:rPr>
        <w:t xml:space="preserve">күші әсер ететін </w:t>
      </w:r>
    </w:p>
    <w:p w:rsidR="00B34757" w:rsidRPr="00B34757" w:rsidRDefault="00B34757" w:rsidP="00B34757">
      <w:pPr>
        <w:ind w:firstLine="567"/>
        <w:jc w:val="both"/>
        <w:rPr>
          <w:b/>
          <w:i/>
          <w:lang w:val="kk-KZ"/>
        </w:rPr>
      </w:pPr>
      <w:r w:rsidRPr="00B34757">
        <w:rPr>
          <w:lang w:val="kk-KZ"/>
        </w:rPr>
        <w:t xml:space="preserve">Бір күштің әсерінен қозғалған материалдық нүктенің немесе дененің жылдамдығы өзгеріп отырады. Түсірілген күштің істеген жұмысы дененің жылдамдығының өзгеруіне байланысты. Бұл байланыс материалдық нүктенің </w:t>
      </w:r>
      <w:r w:rsidRPr="00B34757">
        <w:rPr>
          <w:b/>
          <w:lang w:val="kk-KZ"/>
        </w:rPr>
        <w:t>кинетикалық энергиясы</w:t>
      </w:r>
      <w:r w:rsidRPr="00B34757">
        <w:rPr>
          <w:lang w:val="kk-KZ"/>
        </w:rPr>
        <w:t xml:space="preserve"> деп аталатын физикалық шама арқылы өрнектеледі. </w:t>
      </w:r>
      <w:r w:rsidRPr="00B34757">
        <w:rPr>
          <w:position w:val="-10"/>
          <w:lang w:val="kk-KZ"/>
        </w:rPr>
        <w:object w:dxaOrig="180" w:dyaOrig="340">
          <v:shape id="_x0000_i1166" type="#_x0000_t75" style="width:8.75pt;height:17.55pt" o:ole="">
            <v:imagedata r:id="rId257" o:title=""/>
          </v:shape>
          <o:OLEObject Type="Embed" ProgID="Equation.3" ShapeID="_x0000_i1166" DrawAspect="Content" ObjectID="_1601052743" r:id="rId258"/>
        </w:object>
      </w:r>
      <w:r w:rsidRPr="00B34757">
        <w:rPr>
          <w:position w:val="-10"/>
        </w:rPr>
        <w:object w:dxaOrig="520" w:dyaOrig="480">
          <v:shape id="_x0000_i1167" type="#_x0000_t75" style="width:26.3pt;height:23.8pt" o:ole="">
            <v:imagedata r:id="rId259" o:title=""/>
          </v:shape>
          <o:OLEObject Type="Embed" ProgID="Equation.3" ShapeID="_x0000_i1167" DrawAspect="Content" ObjectID="_1601052744" r:id="rId260"/>
        </w:object>
      </w:r>
      <w:r w:rsidRPr="00B34757">
        <w:rPr>
          <w:lang w:val="kk-KZ"/>
        </w:rPr>
        <w:t xml:space="preserve">күші әсерінен қозғалған материаалды нүктені қарастырайық. </w:t>
      </w:r>
    </w:p>
    <w:p w:rsidR="00B34757" w:rsidRPr="00B34757" w:rsidRDefault="00B34757" w:rsidP="00B34757">
      <w:pPr>
        <w:ind w:firstLine="567"/>
        <w:jc w:val="both"/>
        <w:rPr>
          <w:lang w:val="kk-KZ"/>
        </w:rPr>
      </w:pPr>
      <w:r w:rsidRPr="00B34757">
        <w:rPr>
          <w:lang w:val="kk-KZ"/>
        </w:rPr>
        <w:t>Жұмыс осы күштің материалдық нүктедегі кинетикалық энергиясынұлғайтады. Аз мөлшердегі кинетикалық энергиян қарастырайық.</w:t>
      </w:r>
    </w:p>
    <w:p w:rsidR="00B34757" w:rsidRPr="00B34757" w:rsidRDefault="00B34757" w:rsidP="00B34757">
      <w:pPr>
        <w:ind w:firstLine="567"/>
        <w:jc w:val="both"/>
        <w:rPr>
          <w:lang w:val="kk-KZ"/>
        </w:rPr>
      </w:pPr>
      <w:r w:rsidRPr="00B34757">
        <w:rPr>
          <w:position w:val="-24"/>
        </w:rPr>
        <w:object w:dxaOrig="5679" w:dyaOrig="639">
          <v:shape id="_x0000_i1168" type="#_x0000_t75" style="width:284.25pt;height:31.95pt" o:ole="">
            <v:imagedata r:id="rId261" o:title=""/>
          </v:shape>
          <o:OLEObject Type="Embed" ProgID="Equation.3" ShapeID="_x0000_i1168" DrawAspect="Content" ObjectID="_1601052745" r:id="rId262"/>
        </w:object>
      </w:r>
      <w:r w:rsidRPr="00B34757">
        <w:rPr>
          <w:lang w:val="kk-KZ"/>
        </w:rPr>
        <w:t>.</w:t>
      </w:r>
    </w:p>
    <w:p w:rsidR="00B34757" w:rsidRPr="00B34757" w:rsidRDefault="00B34757" w:rsidP="00B34757">
      <w:pPr>
        <w:ind w:firstLine="567"/>
        <w:jc w:val="both"/>
        <w:rPr>
          <w:lang w:val="kk-KZ"/>
        </w:rPr>
      </w:pPr>
      <w:r w:rsidRPr="00B34757">
        <w:rPr>
          <w:position w:val="-6"/>
        </w:rPr>
        <w:object w:dxaOrig="440" w:dyaOrig="279">
          <v:shape id="_x0000_i1169" type="#_x0000_t75" style="width:21.9pt;height:14.4pt" o:ole="">
            <v:imagedata r:id="rId263" o:title=""/>
          </v:shape>
          <o:OLEObject Type="Embed" ProgID="Equation.3" ShapeID="_x0000_i1169" DrawAspect="Content" ObjectID="_1601052746" r:id="rId264"/>
        </w:object>
      </w:r>
      <w:r w:rsidRPr="00B34757">
        <w:rPr>
          <w:lang w:val="kk-KZ"/>
        </w:rPr>
        <w:t xml:space="preserve">табу барысында Ньютонның екінші заңы қолданады. </w:t>
      </w:r>
      <w:r w:rsidRPr="00B34757">
        <w:rPr>
          <w:position w:val="-12"/>
        </w:rPr>
        <w:object w:dxaOrig="980" w:dyaOrig="360">
          <v:shape id="_x0000_i1170" type="#_x0000_t75" style="width:48.85pt;height:18.15pt" o:ole="">
            <v:imagedata r:id="rId265" o:title=""/>
          </v:shape>
          <o:OLEObject Type="Embed" ProgID="Equation.3" ShapeID="_x0000_i1170" DrawAspect="Content" ObjectID="_1601052747" r:id="rId266"/>
        </w:object>
      </w:r>
      <w:r w:rsidRPr="00B34757">
        <w:rPr>
          <w:lang w:val="kk-KZ"/>
        </w:rPr>
        <w:t xml:space="preserve">, сонымен қатар материалдық нүктенің жылдамдық модулі мынаған </w:t>
      </w:r>
      <w:r w:rsidRPr="00B34757">
        <w:rPr>
          <w:position w:val="-24"/>
        </w:rPr>
        <w:object w:dxaOrig="760" w:dyaOrig="639">
          <v:shape id="_x0000_i1171" type="#_x0000_t75" style="width:38.2pt;height:31.95pt" o:ole="">
            <v:imagedata r:id="rId267" o:title=""/>
          </v:shape>
          <o:OLEObject Type="Embed" ProgID="Equation.3" ShapeID="_x0000_i1171" DrawAspect="Content" ObjectID="_1601052748" r:id="rId268"/>
        </w:object>
      </w:r>
      <w:r w:rsidRPr="00B34757">
        <w:rPr>
          <w:lang w:val="kk-KZ"/>
        </w:rPr>
        <w:t xml:space="preserve">тең. Сонда </w:t>
      </w:r>
      <w:r w:rsidRPr="00B34757">
        <w:rPr>
          <w:position w:val="-6"/>
        </w:rPr>
        <w:object w:dxaOrig="440" w:dyaOrig="279">
          <v:shape id="_x0000_i1172" type="#_x0000_t75" style="width:21.9pt;height:14.4pt" o:ole="">
            <v:imagedata r:id="rId269" o:title=""/>
          </v:shape>
          <o:OLEObject Type="Embed" ProgID="Equation.3" ShapeID="_x0000_i1172" DrawAspect="Content" ObjectID="_1601052749" r:id="rId270"/>
        </w:object>
      </w:r>
      <w:r w:rsidRPr="00B34757">
        <w:rPr>
          <w:lang w:val="kk-KZ"/>
        </w:rPr>
        <w:t xml:space="preserve"> мынадай түрде өрнектеуге болады. </w:t>
      </w:r>
      <w:r w:rsidRPr="00B34757">
        <w:rPr>
          <w:position w:val="-34"/>
        </w:rPr>
        <w:object w:dxaOrig="2760" w:dyaOrig="800">
          <v:shape id="_x0000_i1173" type="#_x0000_t75" style="width:137.75pt;height:40.05pt" o:ole="">
            <v:imagedata r:id="rId271" o:title=""/>
          </v:shape>
          <o:OLEObject Type="Embed" ProgID="Equation.3" ShapeID="_x0000_i1173" DrawAspect="Content" ObjectID="_1601052750" r:id="rId272"/>
        </w:object>
      </w:r>
      <w:r w:rsidRPr="00B34757">
        <w:rPr>
          <w:lang w:val="kk-KZ"/>
        </w:rPr>
        <w:t xml:space="preserve"> - </w:t>
      </w:r>
    </w:p>
    <w:p w:rsidR="00B34757" w:rsidRPr="00B34757" w:rsidRDefault="00B34757" w:rsidP="00B34757">
      <w:pPr>
        <w:ind w:firstLine="567"/>
        <w:jc w:val="both"/>
        <w:rPr>
          <w:lang w:val="kk-KZ"/>
        </w:rPr>
      </w:pPr>
      <w:r w:rsidRPr="00B34757">
        <w:rPr>
          <w:lang w:val="kk-KZ"/>
        </w:rPr>
        <w:t xml:space="preserve">            - материалдық нүктедегі кинетикалық энергияның қозғалысы.</w:t>
      </w:r>
    </w:p>
    <w:p w:rsidR="00B34757" w:rsidRPr="00B34757" w:rsidRDefault="00B34757" w:rsidP="00B34757">
      <w:pPr>
        <w:ind w:firstLine="567"/>
        <w:jc w:val="both"/>
        <w:rPr>
          <w:lang w:val="kk-KZ"/>
        </w:rPr>
      </w:pPr>
      <w:r w:rsidRPr="00B34757">
        <w:rPr>
          <w:lang w:val="kk-KZ"/>
        </w:rPr>
        <w:t xml:space="preserve"> </w:t>
      </w:r>
      <w:r w:rsidRPr="00B34757">
        <w:rPr>
          <w:i/>
          <w:lang w:val="kk-KZ"/>
        </w:rPr>
        <w:t>тv</w:t>
      </w:r>
      <w:r w:rsidRPr="00B34757">
        <w:rPr>
          <w:lang w:val="kk-KZ"/>
        </w:rPr>
        <w:t>=</w:t>
      </w:r>
      <w:r w:rsidRPr="00B34757">
        <w:rPr>
          <w:i/>
          <w:lang w:val="kk-KZ"/>
        </w:rPr>
        <w:t xml:space="preserve">p </w:t>
      </w:r>
      <w:r w:rsidRPr="00B34757">
        <w:rPr>
          <w:lang w:val="kk-KZ"/>
        </w:rPr>
        <w:t>тең</w:t>
      </w:r>
      <w:r w:rsidRPr="00B34757">
        <w:rPr>
          <w:i/>
          <w:lang w:val="kk-KZ"/>
        </w:rPr>
        <w:t xml:space="preserve"> </w:t>
      </w:r>
      <w:r w:rsidRPr="00B34757">
        <w:rPr>
          <w:lang w:val="kk-KZ"/>
        </w:rPr>
        <w:t xml:space="preserve">екенің біле отырып, осы мәнді m-ге көбейтіп және бөлсе, онда мынадай тұжырымдаманы алуға болады. </w:t>
      </w:r>
      <w:r w:rsidRPr="00B34757">
        <w:rPr>
          <w:position w:val="-24"/>
        </w:rPr>
        <w:object w:dxaOrig="859" w:dyaOrig="680">
          <v:shape id="_x0000_i1174" type="#_x0000_t75" style="width:42.55pt;height:33.8pt" o:ole="">
            <v:imagedata r:id="rId273" o:title=""/>
          </v:shape>
          <o:OLEObject Type="Embed" ProgID="Equation.3" ShapeID="_x0000_i1174" DrawAspect="Content" ObjectID="_1601052751" r:id="rId274"/>
        </w:object>
      </w:r>
      <w:r w:rsidRPr="00B34757">
        <w:rPr>
          <w:lang w:val="kk-KZ"/>
        </w:rPr>
        <w:t xml:space="preserve"> -          - материалдық нүктедегі кинетикалық және потенциалдық энергияларның байланысы. Абсолютті қатты денені материалды нүкте ретінде қарастыруға болады. Элементарлі массанын </w:t>
      </w:r>
      <w:r w:rsidRPr="00B34757">
        <w:rPr>
          <w:i/>
          <w:lang w:val="kk-KZ"/>
        </w:rPr>
        <w:t>т</w:t>
      </w:r>
      <w:r w:rsidRPr="00B34757">
        <w:rPr>
          <w:i/>
          <w:vertAlign w:val="subscript"/>
          <w:lang w:val="kk-KZ"/>
        </w:rPr>
        <w:t>i</w:t>
      </w:r>
      <w:r w:rsidRPr="00B34757">
        <w:rPr>
          <w:lang w:val="kk-KZ"/>
        </w:rPr>
        <w:t xml:space="preserve"> сызықтық жылдамдығы мынаған тең </w:t>
      </w:r>
      <w:r w:rsidRPr="00B34757">
        <w:rPr>
          <w:i/>
          <w:lang w:val="kk-KZ"/>
        </w:rPr>
        <w:t>v</w:t>
      </w:r>
      <w:r w:rsidRPr="00B34757">
        <w:rPr>
          <w:i/>
          <w:vertAlign w:val="subscript"/>
          <w:lang w:val="kk-KZ"/>
        </w:rPr>
        <w:t>i</w:t>
      </w:r>
      <w:r w:rsidRPr="00B34757">
        <w:rPr>
          <w:i/>
          <w:lang w:val="kk-KZ"/>
        </w:rPr>
        <w:t>=</w:t>
      </w:r>
      <w:r w:rsidRPr="00B34757">
        <w:rPr>
          <w:i/>
        </w:rPr>
        <w:sym w:font="Symbol" w:char="F077"/>
      </w:r>
      <w:r w:rsidRPr="00B34757">
        <w:rPr>
          <w:i/>
          <w:lang w:val="kk-KZ"/>
        </w:rPr>
        <w:t xml:space="preserve"> r</w:t>
      </w:r>
      <w:r w:rsidRPr="00B34757">
        <w:rPr>
          <w:i/>
          <w:vertAlign w:val="subscript"/>
          <w:lang w:val="kk-KZ"/>
        </w:rPr>
        <w:t>i</w:t>
      </w:r>
      <w:r w:rsidRPr="00B34757">
        <w:rPr>
          <w:lang w:val="kk-KZ"/>
        </w:rPr>
        <w:t xml:space="preserve">, мұндағы </w:t>
      </w:r>
      <w:r w:rsidRPr="00B34757">
        <w:rPr>
          <w:i/>
          <w:lang w:val="kk-KZ"/>
        </w:rPr>
        <w:t>r</w:t>
      </w:r>
      <w:r w:rsidRPr="00B34757">
        <w:rPr>
          <w:i/>
          <w:vertAlign w:val="subscript"/>
          <w:lang w:val="kk-KZ"/>
        </w:rPr>
        <w:t>i</w:t>
      </w:r>
      <w:r w:rsidRPr="00B34757">
        <w:rPr>
          <w:lang w:val="kk-KZ"/>
        </w:rPr>
        <w:t xml:space="preserve"> </w:t>
      </w:r>
      <w:r w:rsidRPr="00B34757">
        <w:rPr>
          <w:noProof/>
        </w:rPr>
        <w:drawing>
          <wp:inline distT="0" distB="0" distL="0" distR="0" wp14:anchorId="4ECE9CCF" wp14:editId="6762965A">
            <wp:extent cx="952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5250" cy="247650"/>
                    </a:xfrm>
                    <a:prstGeom prst="rect">
                      <a:avLst/>
                    </a:prstGeom>
                    <a:noFill/>
                    <a:ln>
                      <a:noFill/>
                    </a:ln>
                  </pic:spPr>
                </pic:pic>
              </a:graphicData>
            </a:graphic>
          </wp:inline>
        </w:drawing>
      </w:r>
      <w:r w:rsidRPr="00B34757">
        <w:rPr>
          <w:lang w:val="kk-KZ"/>
        </w:rPr>
        <w:t xml:space="preserve">-массаның арақашықтығыие. Ал элементарлі массанын кинетикалық энергиясын келеі теңдеуді арқылы шешіледі. </w:t>
      </w:r>
    </w:p>
    <w:p w:rsidR="00B34757" w:rsidRPr="00B34757" w:rsidRDefault="00B34757" w:rsidP="00B34757">
      <w:pPr>
        <w:ind w:firstLine="567"/>
        <w:jc w:val="center"/>
      </w:pPr>
      <w:r w:rsidRPr="00B34757">
        <w:rPr>
          <w:noProof/>
        </w:rPr>
        <w:lastRenderedPageBreak/>
        <w:drawing>
          <wp:inline distT="0" distB="0" distL="0" distR="0" wp14:anchorId="4C2EDCC7" wp14:editId="3CD88F37">
            <wp:extent cx="1276350" cy="4191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6350" cy="419100"/>
                    </a:xfrm>
                    <a:prstGeom prst="rect">
                      <a:avLst/>
                    </a:prstGeom>
                    <a:noFill/>
                    <a:ln>
                      <a:noFill/>
                    </a:ln>
                  </pic:spPr>
                </pic:pic>
              </a:graphicData>
            </a:graphic>
          </wp:inline>
        </w:drawing>
      </w:r>
    </w:p>
    <w:p w:rsidR="00B34757" w:rsidRPr="00B34757" w:rsidRDefault="00B34757" w:rsidP="00B34757">
      <w:pPr>
        <w:ind w:firstLine="567"/>
        <w:jc w:val="both"/>
      </w:pPr>
      <w:r w:rsidRPr="00B34757">
        <w:t xml:space="preserve">  </w:t>
      </w:r>
      <w:r w:rsidRPr="00B34757">
        <w:rPr>
          <w:lang w:val="kk-KZ"/>
        </w:rPr>
        <w:t xml:space="preserve">Айнымалы қатты дененің кинетикалық энергиясы кинетикалық энергиядан және оның бөлшектерінен тұрады. </w:t>
      </w:r>
    </w:p>
    <w:p w:rsidR="00B34757" w:rsidRPr="00B34757" w:rsidRDefault="00B34757" w:rsidP="00B34757">
      <w:pPr>
        <w:ind w:firstLine="567"/>
        <w:jc w:val="center"/>
      </w:pPr>
      <w:r w:rsidRPr="00B34757">
        <w:t xml:space="preserve">          </w:t>
      </w:r>
      <w:r w:rsidRPr="00B34757">
        <w:rPr>
          <w:noProof/>
        </w:rPr>
        <w:drawing>
          <wp:inline distT="0" distB="0" distL="0" distR="0" wp14:anchorId="5AFB1169" wp14:editId="6CD7E094">
            <wp:extent cx="1581150" cy="45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581150" cy="457200"/>
                    </a:xfrm>
                    <a:prstGeom prst="rect">
                      <a:avLst/>
                    </a:prstGeom>
                    <a:noFill/>
                    <a:ln>
                      <a:noFill/>
                    </a:ln>
                  </pic:spPr>
                </pic:pic>
              </a:graphicData>
            </a:graphic>
          </wp:inline>
        </w:drawing>
      </w:r>
      <w:r w:rsidRPr="00B34757">
        <w:t>, где</w:t>
      </w:r>
      <w:r w:rsidRPr="00B34757">
        <w:rPr>
          <w:noProof/>
        </w:rPr>
        <w:drawing>
          <wp:inline distT="0" distB="0" distL="0" distR="0" wp14:anchorId="30CF7C23" wp14:editId="22DA139F">
            <wp:extent cx="742950" cy="457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B34757">
        <w:t xml:space="preserve"> -</w:t>
      </w:r>
      <w:r w:rsidRPr="00B34757">
        <w:rPr>
          <w:lang w:val="kk-KZ"/>
        </w:rPr>
        <w:t>Қатты денің момент инерцисы</w:t>
      </w:r>
      <w:proofErr w:type="gramStart"/>
      <w:r w:rsidRPr="00B34757">
        <w:rPr>
          <w:lang w:val="kk-KZ"/>
        </w:rPr>
        <w:t xml:space="preserve"> </w:t>
      </w:r>
      <w:r w:rsidRPr="00B34757">
        <w:t>.</w:t>
      </w:r>
      <w:proofErr w:type="gramEnd"/>
    </w:p>
    <w:p w:rsidR="00B34757" w:rsidRPr="00B34757" w:rsidRDefault="00B34757" w:rsidP="00B34757">
      <w:pPr>
        <w:ind w:firstLine="567"/>
        <w:jc w:val="both"/>
        <w:rPr>
          <w:lang w:val="kk-KZ"/>
        </w:rPr>
      </w:pPr>
      <w:r w:rsidRPr="00B34757">
        <w:rPr>
          <w:lang w:val="kk-KZ"/>
        </w:rPr>
        <w:t>Сонымен қозғалмайтын осьінен айналатын кинетикалық энергиясы</w:t>
      </w:r>
    </w:p>
    <w:p w:rsidR="00B34757" w:rsidRPr="00B34757" w:rsidRDefault="00B34757" w:rsidP="00B34757">
      <w:pPr>
        <w:ind w:firstLine="567"/>
        <w:jc w:val="both"/>
        <w:rPr>
          <w:b/>
          <w:lang w:val="kk-KZ"/>
        </w:rPr>
      </w:pPr>
      <w:r w:rsidRPr="00B34757">
        <w:rPr>
          <w:lang w:val="kk-KZ"/>
        </w:rPr>
        <w:t>мынаған тең.</w:t>
      </w:r>
      <w:r w:rsidRPr="00B34757">
        <w:t xml:space="preserve"> </w:t>
      </w:r>
      <w:r w:rsidRPr="00B34757">
        <w:rPr>
          <w:noProof/>
        </w:rPr>
        <w:drawing>
          <wp:inline distT="0" distB="0" distL="0" distR="0" wp14:anchorId="232F8A7D" wp14:editId="71E09B13">
            <wp:extent cx="59055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590550" cy="419100"/>
                    </a:xfrm>
                    <a:prstGeom prst="rect">
                      <a:avLst/>
                    </a:prstGeom>
                    <a:noFill/>
                    <a:ln>
                      <a:noFill/>
                    </a:ln>
                  </pic:spPr>
                </pic:pic>
              </a:graphicData>
            </a:graphic>
          </wp:inline>
        </w:drawing>
      </w:r>
      <w:r w:rsidRPr="00B34757">
        <w:t xml:space="preserve"> </w:t>
      </w:r>
      <w:r w:rsidRPr="00B34757">
        <w:rPr>
          <w:lang w:val="kk-KZ"/>
        </w:rPr>
        <w:t>а</w:t>
      </w:r>
      <w:r w:rsidRPr="00B34757">
        <w:rPr>
          <w:b/>
          <w:lang w:val="kk-KZ"/>
        </w:rPr>
        <w:t>йнымалы қатты деннің кинетикалық энергиясы.</w:t>
      </w:r>
    </w:p>
    <w:p w:rsidR="00B34757" w:rsidRPr="00B34757" w:rsidRDefault="00B34757" w:rsidP="00B34757">
      <w:pPr>
        <w:pStyle w:val="a3"/>
        <w:ind w:firstLine="567"/>
        <w:rPr>
          <w:sz w:val="24"/>
        </w:rPr>
      </w:pPr>
      <w:r w:rsidRPr="00B34757">
        <w:rPr>
          <w:sz w:val="24"/>
        </w:rPr>
        <w:t xml:space="preserve"> </w:t>
      </w:r>
    </w:p>
    <w:p w:rsidR="00B34757" w:rsidRPr="00B34757" w:rsidRDefault="00B34757" w:rsidP="00B34757">
      <w:pPr>
        <w:pStyle w:val="210"/>
        <w:spacing w:before="0" w:after="0"/>
        <w:ind w:firstLine="567"/>
        <w:jc w:val="both"/>
        <w:rPr>
          <w:szCs w:val="24"/>
        </w:rPr>
      </w:pPr>
      <w:r w:rsidRPr="00B34757">
        <w:rPr>
          <w:szCs w:val="24"/>
          <w:lang w:val="kk-KZ"/>
        </w:rPr>
        <w:t>Потенциалды энергия</w:t>
      </w:r>
      <w:r w:rsidRPr="00B34757">
        <w:rPr>
          <w:b w:val="0"/>
          <w:szCs w:val="24"/>
          <w:lang w:val="kk-KZ"/>
        </w:rPr>
        <w:t xml:space="preserve"> денелердің немесе олрадың бөлшектерінің өзара орналасуы кезіндегі жұмыс қорымен өлшенеді.</w:t>
      </w:r>
      <w:r w:rsidRPr="00B34757">
        <w:rPr>
          <w:szCs w:val="24"/>
        </w:rPr>
        <w:t xml:space="preserve"> </w:t>
      </w:r>
    </w:p>
    <w:p w:rsidR="00B34757" w:rsidRPr="00B34757" w:rsidRDefault="00B34757" w:rsidP="00B34757">
      <w:pPr>
        <w:ind w:firstLine="567"/>
        <w:jc w:val="both"/>
      </w:pPr>
      <w:r w:rsidRPr="00B34757">
        <w:t xml:space="preserve">                                           </w:t>
      </w:r>
      <w:r w:rsidRPr="00B34757">
        <w:rPr>
          <w:position w:val="-6"/>
        </w:rPr>
        <w:object w:dxaOrig="1040" w:dyaOrig="279">
          <v:shape id="_x0000_i1175" type="#_x0000_t75" style="width:51.95pt;height:14.4pt" o:ole="">
            <v:imagedata r:id="rId280" o:title=""/>
          </v:shape>
          <o:OLEObject Type="Embed" ProgID="Equation.3" ShapeID="_x0000_i1175" DrawAspect="Content" ObjectID="_1601052752" r:id="rId281"/>
        </w:object>
      </w:r>
      <w:r w:rsidRPr="00B34757">
        <w:t xml:space="preserve"> –  </w:t>
      </w:r>
      <w:proofErr w:type="gramStart"/>
      <w:r w:rsidRPr="00B34757">
        <w:rPr>
          <w:lang w:val="kk-KZ"/>
        </w:rPr>
        <w:t>ж</w:t>
      </w:r>
      <w:proofErr w:type="gramEnd"/>
      <w:r w:rsidRPr="00B34757">
        <w:rPr>
          <w:lang w:val="kk-KZ"/>
        </w:rPr>
        <w:t>ұмыс потенциал энергияның кемуіне тең.</w:t>
      </w:r>
    </w:p>
    <w:p w:rsidR="00B34757" w:rsidRPr="00B34757" w:rsidRDefault="00B34757" w:rsidP="00B34757">
      <w:pPr>
        <w:ind w:firstLine="567"/>
        <w:jc w:val="both"/>
      </w:pPr>
      <w:r w:rsidRPr="00B34757">
        <w:rPr>
          <w:lang w:val="kk-KZ"/>
        </w:rPr>
        <w:t xml:space="preserve">Кинетикалық және потенциал энергияның қосындыларына тең физикалық </w:t>
      </w:r>
      <w:r w:rsidRPr="00B34757">
        <w:rPr>
          <w:position w:val="-4"/>
        </w:rPr>
        <w:object w:dxaOrig="240" w:dyaOrig="260">
          <v:shape id="_x0000_i1176" type="#_x0000_t75" style="width:11.9pt;height:12.5pt" o:ole="">
            <v:imagedata r:id="rId282" o:title=""/>
          </v:shape>
          <o:OLEObject Type="Embed" ProgID="Equation.3" ShapeID="_x0000_i1176" DrawAspect="Content" ObjectID="_1601052753" r:id="rId283"/>
        </w:object>
      </w:r>
      <w:r w:rsidRPr="00B34757">
        <w:rPr>
          <w:lang w:val="kk-KZ"/>
        </w:rPr>
        <w:t xml:space="preserve"> шаманы толық механикалық энергия деп атайды. </w:t>
      </w:r>
    </w:p>
    <w:p w:rsidR="00B34757" w:rsidRPr="00B34757" w:rsidRDefault="00B34757" w:rsidP="00B34757">
      <w:pPr>
        <w:ind w:firstLine="567"/>
        <w:jc w:val="both"/>
        <w:rPr>
          <w:b/>
          <w:lang w:val="kk-KZ"/>
        </w:rPr>
      </w:pPr>
      <w:r w:rsidRPr="00B34757">
        <w:rPr>
          <w:position w:val="-6"/>
        </w:rPr>
        <w:object w:dxaOrig="1120" w:dyaOrig="279">
          <v:shape id="_x0000_i1177" type="#_x0000_t75" style="width:56.35pt;height:14.4pt" o:ole="">
            <v:imagedata r:id="rId284" o:title=""/>
          </v:shape>
          <o:OLEObject Type="Embed" ProgID="Equation.3" ShapeID="_x0000_i1177" DrawAspect="Content" ObjectID="_1601052754" r:id="rId285"/>
        </w:object>
      </w:r>
      <w:r w:rsidRPr="00B34757">
        <w:t xml:space="preserve"> – </w:t>
      </w:r>
      <w:r w:rsidRPr="00B34757">
        <w:rPr>
          <w:b/>
          <w:lang w:val="kk-KZ"/>
        </w:rPr>
        <w:t>дененің толық механикалық энергиясы</w:t>
      </w:r>
    </w:p>
    <w:p w:rsidR="00B34757" w:rsidRPr="00B34757" w:rsidRDefault="00B34757" w:rsidP="00B34757">
      <w:pPr>
        <w:ind w:firstLine="567"/>
        <w:jc w:val="both"/>
        <w:rPr>
          <w:b/>
        </w:rPr>
      </w:pPr>
    </w:p>
    <w:p w:rsidR="00B34757" w:rsidRPr="00B34757" w:rsidRDefault="00B34757" w:rsidP="00B34757">
      <w:pPr>
        <w:ind w:firstLine="567"/>
        <w:jc w:val="both"/>
      </w:pPr>
      <w:r w:rsidRPr="00B34757">
        <w:t xml:space="preserve">4. </w:t>
      </w:r>
      <w:r w:rsidRPr="00B34757">
        <w:rPr>
          <w:lang w:val="kk-KZ"/>
        </w:rPr>
        <w:t>Дифференциалды потенциал энергия</w:t>
      </w:r>
      <w:r w:rsidRPr="00B34757">
        <w:t xml:space="preserve"> </w:t>
      </w:r>
      <w:r w:rsidRPr="00B34757">
        <w:rPr>
          <w:position w:val="-6"/>
        </w:rPr>
        <w:object w:dxaOrig="400" w:dyaOrig="279">
          <v:shape id="_x0000_i1178" type="#_x0000_t75" style="width:20.05pt;height:14.4pt" o:ole="">
            <v:imagedata r:id="rId286" o:title=""/>
          </v:shape>
          <o:OLEObject Type="Embed" ProgID="Equation.3" ShapeID="_x0000_i1178" DrawAspect="Content" ObjectID="_1601052755" r:id="rId287"/>
        </w:object>
      </w:r>
      <w:r w:rsidRPr="00B34757">
        <w:t xml:space="preserve"> </w:t>
      </w:r>
      <w:r w:rsidRPr="00B34757">
        <w:rPr>
          <w:lang w:val="kk-KZ"/>
        </w:rPr>
        <w:t>мынаған тең</w:t>
      </w:r>
      <w:r w:rsidRPr="00B34757">
        <w:t>:</w:t>
      </w:r>
    </w:p>
    <w:p w:rsidR="00B34757" w:rsidRPr="00B34757" w:rsidRDefault="00B34757" w:rsidP="00B34757">
      <w:pPr>
        <w:ind w:firstLine="567"/>
        <w:jc w:val="both"/>
      </w:pPr>
      <w:r w:rsidRPr="00B34757">
        <w:rPr>
          <w:position w:val="-6"/>
        </w:rPr>
        <w:object w:dxaOrig="2000" w:dyaOrig="460">
          <v:shape id="_x0000_i1179" type="#_x0000_t75" style="width:99.55pt;height:23.15pt" o:ole="">
            <v:imagedata r:id="rId288" o:title=""/>
          </v:shape>
          <o:OLEObject Type="Embed" ProgID="Equation.3" ShapeID="_x0000_i1179" DrawAspect="Content" ObjectID="_1601052756" r:id="rId289"/>
        </w:object>
      </w:r>
      <w:r w:rsidRPr="00B34757">
        <w:t>.</w:t>
      </w:r>
    </w:p>
    <w:p w:rsidR="00B34757" w:rsidRPr="00B34757" w:rsidRDefault="00B34757" w:rsidP="00B34757">
      <w:pPr>
        <w:ind w:firstLine="567"/>
        <w:jc w:val="both"/>
        <w:rPr>
          <w:lang w:val="kk-KZ"/>
        </w:rPr>
      </w:pPr>
      <w:r w:rsidRPr="00B34757">
        <w:rPr>
          <w:position w:val="-4"/>
        </w:rPr>
        <w:object w:dxaOrig="260" w:dyaOrig="440">
          <v:shape id="_x0000_i1180" type="#_x0000_t75" style="width:12.5pt;height:21.9pt" o:ole="">
            <v:imagedata r:id="rId290" o:title=""/>
          </v:shape>
          <o:OLEObject Type="Embed" ProgID="Equation.3" ShapeID="_x0000_i1180" DrawAspect="Content" ObjectID="_1601052757" r:id="rId291"/>
        </w:object>
      </w:r>
      <w:r w:rsidRPr="00B34757">
        <w:t xml:space="preserve"> </w:t>
      </w:r>
      <w:r w:rsidRPr="00B34757">
        <w:rPr>
          <w:lang w:val="kk-KZ"/>
        </w:rPr>
        <w:t>күші</w:t>
      </w:r>
      <w:r w:rsidRPr="00B34757">
        <w:t xml:space="preserve">– </w:t>
      </w:r>
      <w:r w:rsidRPr="00B34757">
        <w:rPr>
          <w:lang w:val="kk-KZ"/>
        </w:rPr>
        <w:t xml:space="preserve">консервыативті күш болса және басқа сыртқы күштер әсер етпесе, онда </w:t>
      </w:r>
      <w:r w:rsidRPr="00B34757">
        <w:rPr>
          <w:position w:val="-10"/>
        </w:rPr>
        <w:object w:dxaOrig="180" w:dyaOrig="340">
          <v:shape id="_x0000_i1181" type="#_x0000_t75" style="width:8.75pt;height:17.55pt" o:ole="">
            <v:imagedata r:id="rId243" o:title=""/>
          </v:shape>
          <o:OLEObject Type="Embed" ProgID="Equation.3" ShapeID="_x0000_i1181" DrawAspect="Content" ObjectID="_1601052758" r:id="rId292"/>
        </w:object>
      </w:r>
    </w:p>
    <w:p w:rsidR="00B34757" w:rsidRPr="00B34757" w:rsidRDefault="00B34757" w:rsidP="00B34757">
      <w:pPr>
        <w:ind w:firstLine="567"/>
        <w:jc w:val="both"/>
        <w:rPr>
          <w:lang w:val="kk-KZ"/>
        </w:rPr>
      </w:pPr>
      <w:r w:rsidRPr="00B34757">
        <w:rPr>
          <w:position w:val="-6"/>
        </w:rPr>
        <w:object w:dxaOrig="4020" w:dyaOrig="279">
          <v:shape id="_x0000_i1182" type="#_x0000_t75" style="width:200.95pt;height:14.4pt" o:ole="">
            <v:imagedata r:id="rId293" o:title=""/>
          </v:shape>
          <o:OLEObject Type="Embed" ProgID="Equation.3" ShapeID="_x0000_i1182" DrawAspect="Content" ObjectID="_1601052759" r:id="rId294"/>
        </w:object>
      </w:r>
      <w:r w:rsidRPr="00B34757">
        <w:rPr>
          <w:lang w:val="kk-KZ"/>
        </w:rPr>
        <w:t>,  дененің толық механикалық энергиясы сақталып қалады.</w:t>
      </w:r>
    </w:p>
    <w:p w:rsidR="00B34757" w:rsidRPr="00B34757" w:rsidRDefault="00B34757" w:rsidP="00B34757">
      <w:pPr>
        <w:pStyle w:val="a6"/>
        <w:spacing w:after="0"/>
        <w:ind w:left="0" w:firstLine="567"/>
        <w:jc w:val="both"/>
        <w:rPr>
          <w:b/>
          <w:snapToGrid w:val="0"/>
          <w:color w:val="000000"/>
          <w:lang w:val="kk-KZ"/>
        </w:rPr>
      </w:pPr>
      <w:r w:rsidRPr="00B34757">
        <w:rPr>
          <w:snapToGrid w:val="0"/>
          <w:color w:val="000000"/>
          <w:lang w:val="kk-KZ"/>
        </w:rPr>
        <w:t xml:space="preserve">Механикалық жүйеде денеге тек консервативті күш әсер ететін болса, ондай жүйе </w:t>
      </w:r>
      <w:r w:rsidRPr="00B34757">
        <w:rPr>
          <w:b/>
          <w:snapToGrid w:val="0"/>
          <w:color w:val="000000"/>
          <w:lang w:val="kk-KZ"/>
        </w:rPr>
        <w:t>консервативті жүйе</w:t>
      </w:r>
      <w:r w:rsidRPr="00B34757">
        <w:rPr>
          <w:snapToGrid w:val="0"/>
          <w:color w:val="000000"/>
          <w:lang w:val="kk-KZ"/>
        </w:rPr>
        <w:t xml:space="preserve"> деп аталады. </w:t>
      </w:r>
      <w:r w:rsidRPr="00B34757">
        <w:rPr>
          <w:b/>
          <w:snapToGrid w:val="0"/>
          <w:color w:val="000000"/>
          <w:lang w:val="kk-KZ"/>
        </w:rPr>
        <w:t>Консервативті жүйеде  толық механикалық энергия тұрақты болып қалады</w:t>
      </w:r>
      <w:r w:rsidRPr="00B34757">
        <w:rPr>
          <w:snapToGrid w:val="0"/>
          <w:color w:val="000000"/>
          <w:lang w:val="kk-KZ"/>
        </w:rPr>
        <w:t>.</w:t>
      </w:r>
    </w:p>
    <w:p w:rsidR="00B34757" w:rsidRPr="00B34757" w:rsidRDefault="00B34757" w:rsidP="00B34757">
      <w:pPr>
        <w:ind w:firstLine="567"/>
        <w:jc w:val="both"/>
        <w:rPr>
          <w:snapToGrid w:val="0"/>
          <w:lang w:val="kk-KZ"/>
        </w:rPr>
      </w:pPr>
      <w:r w:rsidRPr="00B34757">
        <w:rPr>
          <w:snapToGrid w:val="0"/>
          <w:color w:val="000000"/>
          <w:lang w:val="kk-KZ"/>
        </w:rPr>
        <w:t>Жүенің тағы бір түрін атап кетуге болады. Ол-</w:t>
      </w:r>
      <w:r w:rsidRPr="00B34757">
        <w:rPr>
          <w:b/>
          <w:snapToGrid w:val="0"/>
          <w:color w:val="000000"/>
          <w:lang w:val="kk-KZ"/>
        </w:rPr>
        <w:t>диссипативті</w:t>
      </w:r>
      <w:r w:rsidRPr="00B34757">
        <w:rPr>
          <w:snapToGrid w:val="0"/>
          <w:color w:val="000000"/>
          <w:lang w:val="kk-KZ"/>
        </w:rPr>
        <w:t xml:space="preserve"> </w:t>
      </w:r>
      <w:r w:rsidRPr="00B34757">
        <w:rPr>
          <w:b/>
          <w:snapToGrid w:val="0"/>
          <w:color w:val="000000"/>
          <w:lang w:val="kk-KZ"/>
        </w:rPr>
        <w:t xml:space="preserve">жүйе. </w:t>
      </w:r>
      <w:r w:rsidRPr="00B34757">
        <w:rPr>
          <w:snapToGrid w:val="0"/>
          <w:color w:val="000000"/>
          <w:lang w:val="kk-KZ"/>
        </w:rPr>
        <w:t>Дисспативті жүйеде басқа энергия түрлерінің әсер етуінің барысында механикалық энергиясы бірте-бірте азая береді Бұл құбылысты диссипациалы энергия деп атайды. Қатаң түрде айтқанда табиғаттағы барлық жүйелер диссипативті болып келеді.</w:t>
      </w:r>
    </w:p>
    <w:p w:rsidR="00B34757" w:rsidRPr="00B34757" w:rsidRDefault="00B34757" w:rsidP="00B34757">
      <w:pPr>
        <w:pStyle w:val="a6"/>
        <w:spacing w:after="0"/>
        <w:ind w:left="0" w:firstLine="567"/>
        <w:jc w:val="both"/>
        <w:rPr>
          <w:b/>
          <w:snapToGrid w:val="0"/>
          <w:color w:val="000000"/>
          <w:lang w:val="kk-KZ"/>
        </w:rPr>
      </w:pPr>
      <w:r w:rsidRPr="00B34757">
        <w:rPr>
          <w:snapToGrid w:val="0"/>
          <w:color w:val="000000"/>
          <w:lang w:val="kk-KZ"/>
        </w:rPr>
        <w:t xml:space="preserve">Егер жүйеге үйкеліс күші әсер етсе, онда жүйеде толық механикалық энергиясы сақталмайды. </w:t>
      </w:r>
      <w:r w:rsidRPr="00B34757">
        <w:rPr>
          <w:b/>
          <w:snapToGrid w:val="0"/>
          <w:color w:val="000000"/>
          <w:lang w:val="kk-KZ"/>
        </w:rPr>
        <w:t>Энергия ешқашан жоғалмайды және қайтадан пайда болмайды. Ол тек бір түрден екінші түрге ғана ауысады</w:t>
      </w:r>
      <w:r w:rsidRPr="00B34757">
        <w:rPr>
          <w:snapToGrid w:val="0"/>
          <w:color w:val="000000"/>
          <w:lang w:val="kk-KZ"/>
        </w:rPr>
        <w:t>. Егер тепе-теңдік күйінде</w:t>
      </w:r>
      <w:r w:rsidRPr="00B34757">
        <w:rPr>
          <w:b/>
          <w:snapToGrid w:val="0"/>
          <w:color w:val="000000"/>
          <w:lang w:val="kk-KZ"/>
        </w:rPr>
        <w:t xml:space="preserve"> </w:t>
      </w:r>
      <w:r w:rsidRPr="00B34757">
        <w:rPr>
          <w:snapToGrid w:val="0"/>
          <w:color w:val="000000"/>
          <w:lang w:val="kk-KZ"/>
        </w:rPr>
        <w:t xml:space="preserve"> денелердің орын ауыстыру сәттерінде қайтымды күш сезілетін болса, онда бұл күйді </w:t>
      </w:r>
      <w:r w:rsidRPr="00B34757">
        <w:rPr>
          <w:b/>
          <w:snapToGrid w:val="0"/>
          <w:color w:val="000000"/>
          <w:lang w:val="kk-KZ"/>
        </w:rPr>
        <w:t>тұрақты тепе-теңдік күйі</w:t>
      </w:r>
      <w:r w:rsidRPr="00B34757">
        <w:rPr>
          <w:snapToGrid w:val="0"/>
          <w:color w:val="000000"/>
          <w:lang w:val="kk-KZ"/>
        </w:rPr>
        <w:t xml:space="preserve"> деп атайды. Егер денелердің орын ауыстыру кезінде тепе-теңдік күйінде күш байқалатын болса және ол күш осы күйден өзгертуге бағытталса, онда бұл нүкте </w:t>
      </w:r>
      <w:r w:rsidRPr="00B34757">
        <w:rPr>
          <w:b/>
          <w:snapToGrid w:val="0"/>
          <w:color w:val="000000"/>
          <w:lang w:val="kk-KZ"/>
        </w:rPr>
        <w:t>тұрақсыз тепе-теңдік күйі</w:t>
      </w:r>
      <w:r w:rsidRPr="00B34757">
        <w:rPr>
          <w:snapToGrid w:val="0"/>
          <w:color w:val="000000"/>
          <w:lang w:val="kk-KZ"/>
        </w:rPr>
        <w:t xml:space="preserve"> болып саналады.</w:t>
      </w:r>
    </w:p>
    <w:p w:rsidR="00B34757" w:rsidRPr="00B34757" w:rsidRDefault="00B34757" w:rsidP="00B34757">
      <w:pPr>
        <w:ind w:firstLine="567"/>
        <w:jc w:val="both"/>
        <w:rPr>
          <w:snapToGrid w:val="0"/>
          <w:color w:val="000000"/>
          <w:lang w:val="kk-KZ"/>
        </w:rPr>
      </w:pPr>
      <w:r w:rsidRPr="00B34757">
        <w:rPr>
          <w:snapToGrid w:val="0"/>
          <w:color w:val="000000"/>
          <w:lang w:val="kk-KZ"/>
        </w:rPr>
        <w:t xml:space="preserve">5. Екі немесе оданда көп материалдық денелердің кеңістіктің салыстырмалы кішкентай аймағында салыстырмалы кішкентай уақыт аралығында өзара әрекетін </w:t>
      </w:r>
      <w:r w:rsidRPr="00B34757">
        <w:rPr>
          <w:b/>
          <w:snapToGrid w:val="0"/>
          <w:color w:val="000000"/>
          <w:lang w:val="kk-KZ"/>
        </w:rPr>
        <w:t>соқтығысыу</w:t>
      </w:r>
      <w:r w:rsidRPr="00B34757">
        <w:rPr>
          <w:snapToGrid w:val="0"/>
          <w:color w:val="000000"/>
          <w:lang w:val="kk-KZ"/>
        </w:rPr>
        <w:t xml:space="preserve"> деп атайды. Көбіне соқтығысуды </w:t>
      </w:r>
      <w:r w:rsidRPr="00B34757">
        <w:rPr>
          <w:b/>
          <w:snapToGrid w:val="0"/>
          <w:color w:val="000000"/>
          <w:lang w:val="kk-KZ"/>
        </w:rPr>
        <w:t>соққы</w:t>
      </w:r>
      <w:r w:rsidRPr="00B34757">
        <w:rPr>
          <w:snapToGrid w:val="0"/>
          <w:color w:val="000000"/>
          <w:lang w:val="kk-KZ"/>
        </w:rPr>
        <w:t xml:space="preserve"> деп те атайды Соққы кезінде әрекеттескен денелердің клоординаталары өзгермей импульстары өзгереді. Механикада соқтығысуға қатысқан денелер импульс моменттерімен және энергияларымен сипатталады, ал процестің өзі осы шамалардың өзгероістерімен бейнеленеді. Соқтығысулар өте күрделі процестер қатарына жатады. Мысалы, екі бильяр шарының соқтығысуы кезінде деформация қатар жүруі мүмкін. Бұған байланысты кинетикалық энергияның бір бөлігі деформацияның потенциалдық энергиясына ауысады. Ары қарай деформация энергиясы қайтадан кинетикалық энергияға ауысады.</w:t>
      </w:r>
    </w:p>
    <w:p w:rsidR="00B34757" w:rsidRPr="00B34757" w:rsidRDefault="00B34757" w:rsidP="00B34757">
      <w:pPr>
        <w:ind w:firstLine="567"/>
        <w:jc w:val="both"/>
        <w:rPr>
          <w:snapToGrid w:val="0"/>
          <w:lang w:val="kk-KZ"/>
        </w:rPr>
      </w:pPr>
      <w:r w:rsidRPr="00B34757">
        <w:rPr>
          <w:snapToGrid w:val="0"/>
          <w:lang w:val="kk-KZ"/>
        </w:rPr>
        <w:t xml:space="preserve">Өзара әрекет кезінде бөлшектердің ішкі энергиясының өзгеру сипатына байланысты соқтығысулар процесін </w:t>
      </w:r>
      <w:r w:rsidRPr="00B34757">
        <w:rPr>
          <w:b/>
          <w:snapToGrid w:val="0"/>
          <w:lang w:val="kk-KZ"/>
        </w:rPr>
        <w:t xml:space="preserve">серпімді </w:t>
      </w:r>
      <w:r w:rsidRPr="00B34757">
        <w:rPr>
          <w:snapToGrid w:val="0"/>
          <w:lang w:val="kk-KZ"/>
        </w:rPr>
        <w:t xml:space="preserve">және </w:t>
      </w:r>
      <w:r w:rsidRPr="00B34757">
        <w:rPr>
          <w:b/>
          <w:snapToGrid w:val="0"/>
          <w:lang w:val="kk-KZ"/>
        </w:rPr>
        <w:t>серпімді емес</w:t>
      </w:r>
      <w:r w:rsidRPr="00B34757">
        <w:rPr>
          <w:snapToGrid w:val="0"/>
          <w:lang w:val="kk-KZ"/>
        </w:rPr>
        <w:t xml:space="preserve"> деп екі топқа бөлуге болады. Осыған </w:t>
      </w:r>
      <w:r w:rsidRPr="00B34757">
        <w:rPr>
          <w:snapToGrid w:val="0"/>
          <w:lang w:val="kk-KZ"/>
        </w:rPr>
        <w:lastRenderedPageBreak/>
        <w:t xml:space="preserve">сәйкес соқтығысулардың екі шеткі  түрі бар: </w:t>
      </w:r>
      <w:r w:rsidRPr="00B34757">
        <w:rPr>
          <w:b/>
          <w:snapToGrid w:val="0"/>
          <w:lang w:val="kk-KZ"/>
        </w:rPr>
        <w:t>абсолютті серпімді</w:t>
      </w:r>
      <w:r w:rsidRPr="00B34757">
        <w:rPr>
          <w:snapToGrid w:val="0"/>
          <w:lang w:val="kk-KZ"/>
        </w:rPr>
        <w:t xml:space="preserve"> және </w:t>
      </w:r>
      <w:r w:rsidRPr="00B34757">
        <w:rPr>
          <w:b/>
          <w:snapToGrid w:val="0"/>
          <w:lang w:val="kk-KZ"/>
        </w:rPr>
        <w:t>абсолют серпімді</w:t>
      </w:r>
      <w:r w:rsidRPr="00B34757">
        <w:rPr>
          <w:snapToGrid w:val="0"/>
          <w:lang w:val="kk-KZ"/>
        </w:rPr>
        <w:t xml:space="preserve"> емес.</w:t>
      </w:r>
    </w:p>
    <w:p w:rsidR="00B34757" w:rsidRPr="00B34757" w:rsidRDefault="00B34757" w:rsidP="00B34757">
      <w:pPr>
        <w:ind w:firstLine="567"/>
        <w:jc w:val="both"/>
        <w:rPr>
          <w:b/>
          <w:snapToGrid w:val="0"/>
          <w:lang w:val="kk-KZ"/>
        </w:rPr>
      </w:pPr>
      <w:r w:rsidRPr="00B34757">
        <w:rPr>
          <w:snapToGrid w:val="0"/>
          <w:lang w:val="kk-KZ"/>
        </w:rPr>
        <w:t xml:space="preserve">Егер соқтығатын денелер </w:t>
      </w:r>
      <w:r w:rsidRPr="00B34757">
        <w:rPr>
          <w:snapToGrid w:val="0"/>
          <w:color w:val="000000"/>
          <w:lang w:val="en-US"/>
        </w:rPr>
        <w:sym w:font="Symbol" w:char="F065"/>
      </w:r>
      <w:r w:rsidRPr="00B34757">
        <w:rPr>
          <w:snapToGrid w:val="0"/>
          <w:color w:val="000000"/>
          <w:lang w:val="kk-KZ"/>
        </w:rPr>
        <w:t>=0</w:t>
      </w:r>
      <w:r w:rsidRPr="00B34757">
        <w:rPr>
          <w:b/>
          <w:snapToGrid w:val="0"/>
          <w:lang w:val="kk-KZ"/>
        </w:rPr>
        <w:t xml:space="preserve"> </w:t>
      </w:r>
      <w:r w:rsidRPr="00B34757">
        <w:rPr>
          <w:snapToGrid w:val="0"/>
          <w:lang w:val="kk-KZ"/>
        </w:rPr>
        <w:t>тең болса, онда</w:t>
      </w:r>
      <w:r w:rsidRPr="00B34757">
        <w:rPr>
          <w:b/>
          <w:snapToGrid w:val="0"/>
          <w:lang w:val="kk-KZ"/>
        </w:rPr>
        <w:t xml:space="preserve"> </w:t>
      </w:r>
      <w:r w:rsidRPr="00B34757">
        <w:rPr>
          <w:snapToGrid w:val="0"/>
          <w:lang w:val="kk-KZ"/>
        </w:rPr>
        <w:t>ондай соқтығысуды</w:t>
      </w:r>
      <w:r w:rsidRPr="00B34757">
        <w:rPr>
          <w:b/>
          <w:snapToGrid w:val="0"/>
          <w:lang w:val="kk-KZ"/>
        </w:rPr>
        <w:t xml:space="preserve"> абсорлют серпімді соқтығысу </w:t>
      </w:r>
      <w:r w:rsidRPr="00B34757">
        <w:rPr>
          <w:snapToGrid w:val="0"/>
          <w:lang w:val="kk-KZ"/>
        </w:rPr>
        <w:t>деп атаймыз</w:t>
      </w:r>
      <w:r w:rsidRPr="00B34757">
        <w:rPr>
          <w:b/>
          <w:snapToGrid w:val="0"/>
          <w:lang w:val="kk-KZ"/>
        </w:rPr>
        <w:t>. Абсолют серпімді</w:t>
      </w:r>
      <w:r w:rsidRPr="00B34757">
        <w:rPr>
          <w:snapToGrid w:val="0"/>
          <w:lang w:val="kk-KZ"/>
        </w:rPr>
        <w:t xml:space="preserve"> соқтығысу нәтижесінде әрекеттескен бөлшектердің ішкі энергиялары өзгермейді, яғни соқтығысуға дейін және кейін энергиялардың мәндері бірдей болады. Егер, </w:t>
      </w:r>
      <w:r w:rsidRPr="00B34757">
        <w:rPr>
          <w:snapToGrid w:val="0"/>
          <w:color w:val="000000"/>
          <w:lang w:val="en-US"/>
        </w:rPr>
        <w:sym w:font="Symbol" w:char="F065"/>
      </w:r>
      <w:r w:rsidRPr="00B34757">
        <w:rPr>
          <w:snapToGrid w:val="0"/>
          <w:color w:val="000000"/>
          <w:lang w:val="kk-KZ"/>
        </w:rPr>
        <w:t>=1</w:t>
      </w:r>
      <w:r w:rsidRPr="00B34757">
        <w:rPr>
          <w:snapToGrid w:val="0"/>
          <w:lang w:val="kk-KZ"/>
        </w:rPr>
        <w:t xml:space="preserve"> тең болатын болса, ондай соқтығысуды </w:t>
      </w:r>
      <w:r w:rsidRPr="00B34757">
        <w:rPr>
          <w:b/>
          <w:snapToGrid w:val="0"/>
          <w:lang w:val="kk-KZ"/>
        </w:rPr>
        <w:t>абсолют серпімді соқтығысу</w:t>
      </w:r>
      <w:r w:rsidRPr="00B34757">
        <w:rPr>
          <w:snapToGrid w:val="0"/>
          <w:lang w:val="kk-KZ"/>
        </w:rPr>
        <w:t xml:space="preserve"> деп атайды. Ал, </w:t>
      </w:r>
      <w:r w:rsidRPr="00B34757">
        <w:rPr>
          <w:b/>
          <w:snapToGrid w:val="0"/>
          <w:lang w:val="kk-KZ"/>
        </w:rPr>
        <w:t>абсолют серпімді емес</w:t>
      </w:r>
      <w:r w:rsidRPr="00B34757">
        <w:rPr>
          <w:snapToGrid w:val="0"/>
          <w:lang w:val="kk-KZ"/>
        </w:rPr>
        <w:t xml:space="preserve"> соқтығысуда механикалық энергия толығымен, не оның бір бөлігі ішкі энергияға ауысқандықтан, соқтығысудан кейін денелер бірдей жылдамдықпен қозғалады немесе тыныштық қалыпта болады.</w:t>
      </w:r>
    </w:p>
    <w:p w:rsidR="00B34757" w:rsidRPr="00B34757" w:rsidRDefault="00B34757" w:rsidP="00B34757">
      <w:pPr>
        <w:ind w:firstLine="567"/>
        <w:jc w:val="both"/>
        <w:rPr>
          <w:snapToGrid w:val="0"/>
          <w:color w:val="000000"/>
          <w:lang w:val="kk-KZ"/>
        </w:rPr>
      </w:pPr>
      <w:r w:rsidRPr="00B34757">
        <w:rPr>
          <w:snapToGrid w:val="0"/>
          <w:color w:val="000000"/>
          <w:lang w:val="kk-KZ"/>
        </w:rPr>
        <w:t xml:space="preserve">Абсолют серпімсіз соқтығысу кезінде шарлардың кинетикалық энергиясы қалай өзгеретінің қарастырайық. Деформацияларға тәуелді емес, шарлардың жылдамдықтарына тәуелді күштері, үйкеліс күштері сияқты күштер соқтығысу кезінде  шарлардың арасында пайда болады, сондықтан энергияның сақталу заңы орындалмау тиіс.  Деформация кезінде кинетикалық энергияның «жоғалуы», жылулық және басқа энергиялар түрлеріне айналатын пайда болады.  Бұл «жоғалуың» соқтығысуға дейінгі және соқтығусыдан кейін  энергиялар айырмасына тең болады:  </w:t>
      </w:r>
    </w:p>
    <w:p w:rsidR="00B34757" w:rsidRPr="00B34757" w:rsidRDefault="00B34757" w:rsidP="00B34757">
      <w:pPr>
        <w:ind w:firstLine="567"/>
        <w:jc w:val="both"/>
        <w:rPr>
          <w:snapToGrid w:val="0"/>
          <w:color w:val="000000"/>
        </w:rPr>
      </w:pPr>
      <w:r w:rsidRPr="00B34757">
        <w:rPr>
          <w:snapToGrid w:val="0"/>
          <w:color w:val="000000"/>
          <w:position w:val="-32"/>
        </w:rPr>
        <w:object w:dxaOrig="7060" w:dyaOrig="760">
          <v:shape id="_x0000_i1183" type="#_x0000_t75" style="width:353.1pt;height:38.2pt" o:ole="">
            <v:imagedata r:id="rId295" o:title=""/>
          </v:shape>
          <o:OLEObject Type="Embed" ProgID="Equation.3" ShapeID="_x0000_i1183" DrawAspect="Content" ObjectID="_1601052760" r:id="rId296"/>
        </w:object>
      </w:r>
    </w:p>
    <w:p w:rsidR="00B34757" w:rsidRPr="00B34757" w:rsidRDefault="00B34757" w:rsidP="00B34757">
      <w:pPr>
        <w:ind w:firstLine="567"/>
        <w:jc w:val="both"/>
        <w:rPr>
          <w:snapToGrid w:val="0"/>
          <w:color w:val="000000"/>
        </w:rPr>
      </w:pPr>
    </w:p>
    <w:p w:rsidR="00B34757" w:rsidRPr="00B34757" w:rsidRDefault="00B34757" w:rsidP="00B34757">
      <w:pPr>
        <w:shd w:val="clear" w:color="auto" w:fill="FFFFFF"/>
        <w:ind w:firstLine="567"/>
        <w:rPr>
          <w:snapToGrid w:val="0"/>
          <w:lang w:val="kk-KZ"/>
        </w:rPr>
      </w:pPr>
      <w:r w:rsidRPr="00B34757">
        <w:rPr>
          <w:b/>
          <w:snapToGrid w:val="0"/>
          <w:color w:val="000000"/>
          <w:lang w:val="kk-KZ"/>
        </w:rPr>
        <w:t>Бақылау сұрақтары</w:t>
      </w:r>
    </w:p>
    <w:p w:rsidR="00B34757" w:rsidRPr="00B34757" w:rsidRDefault="00B34757" w:rsidP="00B34757">
      <w:pPr>
        <w:shd w:val="clear" w:color="auto" w:fill="FFFFFF"/>
        <w:ind w:firstLine="567"/>
        <w:rPr>
          <w:snapToGrid w:val="0"/>
          <w:lang w:val="kk-KZ"/>
        </w:rPr>
      </w:pPr>
      <w:r w:rsidRPr="00B34757">
        <w:rPr>
          <w:snapToGrid w:val="0"/>
          <w:color w:val="000000"/>
          <w:lang w:val="kk-KZ"/>
        </w:rPr>
        <w:t xml:space="preserve">1. Механикалық жүйедеп қандай жүйені айтады? Қандай жүйелер тұйық  болып келеді? Ғаламшар тұйық жүйе болып санала ма? Неге?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2. Сақталу заңы неден тұрады? Қандай жүйеде ол орындалады? Неге ол табиғаттын тұрақты заңы болып саналады?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3. Кеңістікте қандай қасиеттермен импульстің сақталу заңы орындалады? </w:t>
      </w:r>
    </w:p>
    <w:p w:rsidR="00B34757" w:rsidRPr="00B34757" w:rsidRDefault="00B34757" w:rsidP="00B34757">
      <w:pPr>
        <w:pStyle w:val="a6"/>
        <w:spacing w:after="0"/>
        <w:ind w:left="0" w:firstLine="567"/>
        <w:rPr>
          <w:lang w:val="kk-KZ"/>
        </w:rPr>
      </w:pPr>
      <w:r w:rsidRPr="00B34757">
        <w:rPr>
          <w:snapToGrid w:val="0"/>
          <w:color w:val="000000"/>
          <w:lang w:val="kk-KZ"/>
        </w:rPr>
        <w:t>4. Жүйедегі материалық нүктенің центрлік массасы деп нені айтады? Тұйық жүйенің центрлік массасы қалай қозғалады?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5. Момент импульсінің сақталу заңының физикалық маңызы қандай? Қандай жүйеде орындалады? Мысал келтіріңіз?</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6. Момент импульсінің сақталу заңы кеңістіктегі симметрияның қандай қасиеттерін ашып көрсетеді?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7. Физикалық шамалар: энергия мен жұмыстың бір-бірінен айырмашылықтары қандай?</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8. Айнымалы күштің жұмысын қалай табуға болады?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9. Шеңбер бойымен бір қалыпты қозғалған денеге әсер еткен барлық күштер қандай жұмыс атқарады?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10. Қуат дегеніміз не? Оның теңдеуін шығарыңыз?</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11. Өзіңізге белгілі механикалық энергиялардың анықтамасын және теңдеуін шығарып беріңіз?</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12. Күш пен потенциал энергия арасындағы ұқсастық?</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13. Неге потенциял энергияның өзгеруі тек консервативті күш жұмыстарына қатысты?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14. Механикалық энергияның сақталу заңдары неден тұрады? Қандай жүйеде ол орындалады?</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15. Механикалық энергияның сақталу заңдары орындалу үшін тұйық жүйенің шарттары орындалуы керек пе?</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16. Энергиянын айналуы және сақталу заңдарының физикалық қасиеті қандай? Неге ол табиғаттың тұрақты заңы болып саналады?</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17. Механикалық энергияның сақталу заңдары уақыттың қандай қасиеттерімен ескертіледі?</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lastRenderedPageBreak/>
        <w:t xml:space="preserve">18. Потенциал шұңқыр дегеніміз не?Потенциялды барьер дегеніміз ше?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19. Қисық потенциалды анализіне дененің қозғалысын қалай сипаттауға болады?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20. Тепе-теңдіктің тұрақты және тұрақсыз емес күйін сипаттап беріңіз?</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21. Абсолют соққы мен абсолютті емес соққыдан айырмашылығы қандай?</w:t>
      </w:r>
    </w:p>
    <w:p w:rsidR="00B34757" w:rsidRPr="00B34757" w:rsidRDefault="00B34757" w:rsidP="00B34757">
      <w:pPr>
        <w:ind w:firstLine="567"/>
        <w:jc w:val="both"/>
        <w:rPr>
          <w:snapToGrid w:val="0"/>
          <w:color w:val="000000"/>
          <w:lang w:val="kk-KZ"/>
        </w:rPr>
      </w:pPr>
      <w:r w:rsidRPr="00B34757">
        <w:rPr>
          <w:snapToGrid w:val="0"/>
          <w:color w:val="000000"/>
          <w:lang w:val="kk-KZ"/>
        </w:rPr>
        <w:t xml:space="preserve">22. Центірлік абсолют сернпімді  соққысынан кейінгі дене жылдамдығы қандай? Бұл шамалар қандай заңдардың тұжырымынан шыққан?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23.</w:t>
      </w:r>
      <w:bookmarkStart w:id="1" w:name="_Hlt39193624"/>
      <w:bookmarkEnd w:id="1"/>
      <w:r w:rsidRPr="00B34757">
        <w:rPr>
          <w:snapToGrid w:val="0"/>
          <w:color w:val="000000"/>
          <w:lang w:val="kk-KZ"/>
        </w:rPr>
        <w:t xml:space="preserve"> Материалдық нүкте дегеніміз не? Неге механикада мұндай үлгіні енгізеді? </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24. Санақ жүйесі дегеніміз не?</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25. Вектор орын ауыстыру дегеніміз не?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26. Қандай жылдамдықты бірқалыпты айнымалы және ілгерілмелі қозғалыс деп атаймыз?</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27. Орташа үдеуге және орташа жылдамдыққа, лездік жылдамдық және лездік үдеуге анықтама беріңіз? Олардың бағыттар қандай?</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28. Тангенциалды үдеу, нормальді үдеудің анықтамасын беріңіз? Олардың модулдері қандай?</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29. Нормалді үдеудің әсерінсіз қозғалыс бола ма? Тангенциалды үдеуіңсіз? Мысал келтіріңіз?</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30. Бұрыштық жылдамдықтың және бұрыштық үдеудің анықтамасын беріңіз? Олардың бағыттарын қалай анықтайды?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31. Сызықтық және бұрыштық шамалардың арасындағы байланысты атап көрсетіңіз?</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32. Қандай санақ жүйесі инерциалды деп атайды?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33. Неге санақ жүйесі Жермен байланысты, яғни қатан түрде айтқанда инерциалды емес?</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34. Күш дегеніміз не? Оны қалай анықтауға болады?</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 xml:space="preserve">35 Ньютонның бірінші заңы екінші заңының жалғасы болып табыла ма? Неге? </w:t>
      </w:r>
    </w:p>
    <w:p w:rsidR="00B34757" w:rsidRPr="00B34757" w:rsidRDefault="00B34757" w:rsidP="00B34757">
      <w:pPr>
        <w:shd w:val="clear" w:color="auto" w:fill="FFFFFF"/>
        <w:ind w:firstLine="567"/>
        <w:rPr>
          <w:snapToGrid w:val="0"/>
          <w:color w:val="000000"/>
          <w:lang w:val="kk-KZ"/>
        </w:rPr>
      </w:pPr>
      <w:r w:rsidRPr="00B34757">
        <w:rPr>
          <w:snapToGrid w:val="0"/>
          <w:color w:val="000000"/>
          <w:lang w:val="kk-KZ"/>
        </w:rPr>
        <w:t>36. Ньютонның үш заңын тұжырымдап беріңіз? Осы заңдар арасындағы байланысты ашып көрсетіңіз?</w:t>
      </w:r>
    </w:p>
    <w:p w:rsidR="00B34757" w:rsidRPr="00B34757" w:rsidRDefault="00B34757" w:rsidP="00B34757">
      <w:pPr>
        <w:shd w:val="clear" w:color="auto" w:fill="FFFFFF"/>
        <w:ind w:firstLine="567"/>
        <w:jc w:val="both"/>
        <w:rPr>
          <w:snapToGrid w:val="0"/>
          <w:lang w:val="kk-KZ"/>
        </w:rPr>
      </w:pPr>
      <w:r w:rsidRPr="00B34757">
        <w:rPr>
          <w:snapToGrid w:val="0"/>
          <w:color w:val="000000"/>
          <w:lang w:val="kk-KZ"/>
        </w:rPr>
        <w:t>37.Үйкелістің физикалық қасиеті қандай? Құрғақ және тұтқыр үйкелістер арасындағы айырмашылық қандай? Тұтқыр үйкелістің қандай түрлерін білесіз?</w:t>
      </w:r>
    </w:p>
    <w:p w:rsidR="00B34757" w:rsidRPr="00B34757" w:rsidRDefault="00B34757" w:rsidP="00B34757">
      <w:pPr>
        <w:pStyle w:val="a6"/>
        <w:spacing w:after="0"/>
        <w:ind w:left="0" w:firstLine="567"/>
        <w:rPr>
          <w:lang w:val="kk-KZ"/>
        </w:rPr>
      </w:pPr>
      <w:r w:rsidRPr="00B34757">
        <w:rPr>
          <w:lang w:val="kk-KZ"/>
        </w:rPr>
        <w:t>38. Күштердің байланыссыз принципі неде?</w:t>
      </w:r>
    </w:p>
    <w:p w:rsidR="00B34757" w:rsidRPr="00B34757" w:rsidRDefault="00B34757" w:rsidP="00B34757">
      <w:pPr>
        <w:shd w:val="clear" w:color="auto" w:fill="FFFFFF"/>
        <w:ind w:firstLine="567"/>
        <w:jc w:val="both"/>
        <w:rPr>
          <w:snapToGrid w:val="0"/>
          <w:color w:val="000000"/>
          <w:lang w:val="kk-KZ"/>
        </w:rPr>
      </w:pPr>
      <w:r>
        <w:rPr>
          <w:snapToGrid w:val="0"/>
          <w:color w:val="000000"/>
          <w:lang w:val="kk-KZ"/>
        </w:rPr>
        <w:t>39</w:t>
      </w:r>
      <w:r w:rsidRPr="00B34757">
        <w:rPr>
          <w:snapToGrid w:val="0"/>
          <w:color w:val="000000"/>
          <w:lang w:val="kk-KZ"/>
        </w:rPr>
        <w:t>. Дененің инерция моменті дегеніміз не?</w:t>
      </w:r>
    </w:p>
    <w:p w:rsidR="00B34757" w:rsidRPr="00B34757" w:rsidRDefault="00B34757" w:rsidP="00B34757">
      <w:pPr>
        <w:shd w:val="clear" w:color="auto" w:fill="FFFFFF"/>
        <w:ind w:firstLine="567"/>
        <w:jc w:val="both"/>
        <w:rPr>
          <w:snapToGrid w:val="0"/>
          <w:color w:val="000000"/>
          <w:lang w:val="kk-KZ"/>
        </w:rPr>
      </w:pPr>
      <w:r>
        <w:rPr>
          <w:snapToGrid w:val="0"/>
          <w:color w:val="000000"/>
          <w:lang w:val="kk-KZ"/>
        </w:rPr>
        <w:t>40</w:t>
      </w:r>
      <w:r w:rsidRPr="00B34757">
        <w:rPr>
          <w:snapToGrid w:val="0"/>
          <w:color w:val="000000"/>
          <w:lang w:val="kk-KZ"/>
        </w:rPr>
        <w:t xml:space="preserve"> Айнымалы қозғалысындағы инерция моментінің маңызы?</w:t>
      </w:r>
    </w:p>
    <w:p w:rsidR="00B34757" w:rsidRPr="00B34757" w:rsidRDefault="00B34757" w:rsidP="00B34757">
      <w:pPr>
        <w:shd w:val="clear" w:color="auto" w:fill="FFFFFF"/>
        <w:ind w:firstLine="567"/>
        <w:jc w:val="both"/>
        <w:rPr>
          <w:snapToGrid w:val="0"/>
          <w:color w:val="000000"/>
          <w:lang w:val="kk-KZ"/>
        </w:rPr>
      </w:pPr>
      <w:r>
        <w:rPr>
          <w:snapToGrid w:val="0"/>
          <w:color w:val="000000"/>
          <w:lang w:val="kk-KZ"/>
        </w:rPr>
        <w:t>41</w:t>
      </w:r>
      <w:r w:rsidRPr="00B34757">
        <w:rPr>
          <w:snapToGrid w:val="0"/>
          <w:color w:val="000000"/>
          <w:lang w:val="kk-KZ"/>
        </w:rPr>
        <w:t xml:space="preserve">. Қозғалмайтын айнымалы остегі кинетикалық энергияның теңдеуі қандай? Оны қалай шығаруға болады? </w:t>
      </w:r>
    </w:p>
    <w:p w:rsidR="00B34757" w:rsidRPr="00B34757" w:rsidRDefault="00B34757" w:rsidP="00B34757">
      <w:pPr>
        <w:shd w:val="clear" w:color="auto" w:fill="FFFFFF"/>
        <w:ind w:firstLine="567"/>
        <w:jc w:val="both"/>
        <w:rPr>
          <w:snapToGrid w:val="0"/>
          <w:color w:val="000000"/>
          <w:lang w:val="kk-KZ"/>
        </w:rPr>
      </w:pPr>
      <w:r w:rsidRPr="00B34757">
        <w:rPr>
          <w:snapToGrid w:val="0"/>
          <w:color w:val="000000"/>
          <w:lang w:val="kk-KZ"/>
        </w:rPr>
        <w:t>4</w:t>
      </w:r>
      <w:r>
        <w:rPr>
          <w:snapToGrid w:val="0"/>
          <w:color w:val="000000"/>
          <w:lang w:val="kk-KZ"/>
        </w:rPr>
        <w:t>2</w:t>
      </w:r>
      <w:r w:rsidRPr="00B34757">
        <w:rPr>
          <w:snapToGrid w:val="0"/>
          <w:color w:val="000000"/>
          <w:lang w:val="kk-KZ"/>
        </w:rPr>
        <w:t xml:space="preserve">. Қозғалмайтын нүктедегі момент күшін қалай атайды? Момент күшінің бағыты қалай анықталады? </w:t>
      </w:r>
    </w:p>
    <w:p w:rsidR="00B34757" w:rsidRPr="00B34757" w:rsidRDefault="00B34757" w:rsidP="00B34757">
      <w:pPr>
        <w:shd w:val="clear" w:color="auto" w:fill="FFFFFF"/>
        <w:ind w:firstLine="567"/>
        <w:jc w:val="both"/>
        <w:rPr>
          <w:snapToGrid w:val="0"/>
          <w:color w:val="000000"/>
          <w:lang w:val="kk-KZ"/>
        </w:rPr>
      </w:pPr>
      <w:r>
        <w:rPr>
          <w:snapToGrid w:val="0"/>
          <w:color w:val="000000"/>
          <w:lang w:val="kk-KZ"/>
        </w:rPr>
        <w:t>43</w:t>
      </w:r>
      <w:r w:rsidRPr="00B34757">
        <w:rPr>
          <w:snapToGrid w:val="0"/>
          <w:color w:val="000000"/>
          <w:lang w:val="kk-KZ"/>
        </w:rPr>
        <w:t>. Динамикадағы қатты денелердің айнымалы қозғалыс теңдеуін шығарып және тұжырымдап берңіз?</w:t>
      </w:r>
    </w:p>
    <w:p w:rsidR="006B53C5" w:rsidRPr="00B34757" w:rsidRDefault="00B34757" w:rsidP="00B34757">
      <w:pPr>
        <w:shd w:val="clear" w:color="auto" w:fill="FFFFFF"/>
        <w:ind w:firstLine="567"/>
        <w:jc w:val="both"/>
        <w:rPr>
          <w:snapToGrid w:val="0"/>
          <w:lang w:val="kk-KZ"/>
        </w:rPr>
      </w:pPr>
      <w:r>
        <w:rPr>
          <w:snapToGrid w:val="0"/>
          <w:color w:val="000000"/>
          <w:lang w:val="kk-KZ"/>
        </w:rPr>
        <w:t>44</w:t>
      </w:r>
      <w:r w:rsidRPr="00B34757">
        <w:rPr>
          <w:snapToGrid w:val="0"/>
          <w:color w:val="000000"/>
          <w:lang w:val="kk-KZ"/>
        </w:rPr>
        <w:t>. Материалдық нүктедегі импульс моменті дегеніміз не? Қатты денедегі? Момент импульсінің бағытын анықтаңыз?</w:t>
      </w:r>
    </w:p>
    <w:sectPr w:rsidR="006B53C5" w:rsidRPr="00B347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AAA492"/>
    <w:lvl w:ilvl="0">
      <w:numFmt w:val="bullet"/>
      <w:lvlText w:val="*"/>
      <w:lvlJc w:val="left"/>
    </w:lvl>
  </w:abstractNum>
  <w:abstractNum w:abstractNumId="1">
    <w:nsid w:val="00B72C77"/>
    <w:multiLevelType w:val="singleLevel"/>
    <w:tmpl w:val="05AE6234"/>
    <w:lvl w:ilvl="0">
      <w:start w:val="2"/>
      <w:numFmt w:val="decimal"/>
      <w:lvlText w:val="%1. "/>
      <w:legacy w:legacy="1" w:legacySpace="0" w:legacyIndent="283"/>
      <w:lvlJc w:val="left"/>
      <w:pPr>
        <w:ind w:left="283" w:hanging="283"/>
      </w:pPr>
      <w:rPr>
        <w:rFonts w:ascii="Arial" w:hAnsi="Arial" w:cs="Arial" w:hint="default"/>
        <w:b/>
        <w:i/>
        <w:sz w:val="24"/>
      </w:rPr>
    </w:lvl>
  </w:abstractNum>
  <w:abstractNum w:abstractNumId="2">
    <w:nsid w:val="0199052A"/>
    <w:multiLevelType w:val="hybridMultilevel"/>
    <w:tmpl w:val="5BDEB88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9087A"/>
    <w:multiLevelType w:val="hybridMultilevel"/>
    <w:tmpl w:val="D5525438"/>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218729A"/>
    <w:multiLevelType w:val="multilevel"/>
    <w:tmpl w:val="A7E0D2B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4E0C4C"/>
    <w:multiLevelType w:val="hybridMultilevel"/>
    <w:tmpl w:val="7E90C91C"/>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DD00A84"/>
    <w:multiLevelType w:val="singleLevel"/>
    <w:tmpl w:val="BA282AD6"/>
    <w:lvl w:ilvl="0">
      <w:start w:val="1"/>
      <w:numFmt w:val="decimal"/>
      <w:lvlText w:val="%1)"/>
      <w:legacy w:legacy="1" w:legacySpace="0" w:legacyIndent="360"/>
      <w:lvlJc w:val="left"/>
      <w:pPr>
        <w:ind w:left="360" w:hanging="360"/>
      </w:pPr>
    </w:lvl>
  </w:abstractNum>
  <w:abstractNum w:abstractNumId="7">
    <w:nsid w:val="0F0315D7"/>
    <w:multiLevelType w:val="hybridMultilevel"/>
    <w:tmpl w:val="ED92BB24"/>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5466E0"/>
    <w:multiLevelType w:val="singleLevel"/>
    <w:tmpl w:val="F7EA7CA8"/>
    <w:lvl w:ilvl="0">
      <w:start w:val="1"/>
      <w:numFmt w:val="decimal"/>
      <w:lvlText w:val="%1)"/>
      <w:legacy w:legacy="1" w:legacySpace="0" w:legacyIndent="360"/>
      <w:lvlJc w:val="left"/>
      <w:pPr>
        <w:ind w:left="360" w:hanging="360"/>
      </w:pPr>
      <w:rPr>
        <w:b w:val="0"/>
        <w:i w:val="0"/>
      </w:rPr>
    </w:lvl>
  </w:abstractNum>
  <w:abstractNum w:abstractNumId="9">
    <w:nsid w:val="138D381D"/>
    <w:multiLevelType w:val="hybridMultilevel"/>
    <w:tmpl w:val="B8CC0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5395AAE"/>
    <w:multiLevelType w:val="singleLevel"/>
    <w:tmpl w:val="1EDC33D4"/>
    <w:lvl w:ilvl="0">
      <w:start w:val="2"/>
      <w:numFmt w:val="lowerLetter"/>
      <w:lvlText w:val="%1) "/>
      <w:legacy w:legacy="1" w:legacySpace="0" w:legacyIndent="283"/>
      <w:lvlJc w:val="left"/>
      <w:pPr>
        <w:ind w:left="991" w:hanging="283"/>
      </w:pPr>
      <w:rPr>
        <w:b w:val="0"/>
        <w:i w:val="0"/>
        <w:sz w:val="24"/>
      </w:rPr>
    </w:lvl>
  </w:abstractNum>
  <w:abstractNum w:abstractNumId="11">
    <w:nsid w:val="154B031B"/>
    <w:multiLevelType w:val="hybridMultilevel"/>
    <w:tmpl w:val="BF9A0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6492B0E"/>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66C74A7"/>
    <w:multiLevelType w:val="singleLevel"/>
    <w:tmpl w:val="0CFC8CCA"/>
    <w:lvl w:ilvl="0">
      <w:start w:val="2"/>
      <w:numFmt w:val="decimal"/>
      <w:lvlText w:val="%1) "/>
      <w:legacy w:legacy="1" w:legacySpace="0" w:legacyIndent="283"/>
      <w:lvlJc w:val="left"/>
      <w:pPr>
        <w:ind w:left="283" w:hanging="283"/>
      </w:pPr>
      <w:rPr>
        <w:b w:val="0"/>
        <w:i/>
        <w:sz w:val="24"/>
      </w:rPr>
    </w:lvl>
  </w:abstractNum>
  <w:abstractNum w:abstractNumId="14">
    <w:nsid w:val="175144D5"/>
    <w:multiLevelType w:val="multilevel"/>
    <w:tmpl w:val="A432C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913F0B"/>
    <w:multiLevelType w:val="singleLevel"/>
    <w:tmpl w:val="A93E3E32"/>
    <w:lvl w:ilvl="0">
      <w:start w:val="1"/>
      <w:numFmt w:val="decimal"/>
      <w:lvlText w:val="%1."/>
      <w:legacy w:legacy="1" w:legacySpace="0" w:legacyIndent="283"/>
      <w:lvlJc w:val="left"/>
      <w:pPr>
        <w:ind w:left="283" w:hanging="283"/>
      </w:pPr>
    </w:lvl>
  </w:abstractNum>
  <w:abstractNum w:abstractNumId="16">
    <w:nsid w:val="1E6F3AD1"/>
    <w:multiLevelType w:val="hybridMultilevel"/>
    <w:tmpl w:val="072C9A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ECA5287"/>
    <w:multiLevelType w:val="singleLevel"/>
    <w:tmpl w:val="73562F6A"/>
    <w:lvl w:ilvl="0">
      <w:start w:val="1"/>
      <w:numFmt w:val="decimal"/>
      <w:lvlText w:val="%1)"/>
      <w:legacy w:legacy="1" w:legacySpace="0" w:legacyIndent="360"/>
      <w:lvlJc w:val="left"/>
      <w:pPr>
        <w:ind w:left="360" w:hanging="360"/>
      </w:pPr>
    </w:lvl>
  </w:abstractNum>
  <w:abstractNum w:abstractNumId="18">
    <w:nsid w:val="1F6F2A4E"/>
    <w:multiLevelType w:val="hybridMultilevel"/>
    <w:tmpl w:val="7E1A1248"/>
    <w:lvl w:ilvl="0" w:tplc="3CB6A6C6">
      <w:start w:val="1"/>
      <w:numFmt w:val="decimal"/>
      <w:lvlText w:val="%1."/>
      <w:lvlJc w:val="left"/>
      <w:pPr>
        <w:tabs>
          <w:tab w:val="num" w:pos="1653"/>
        </w:tabs>
        <w:ind w:left="1653" w:hanging="94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A9E1AFF"/>
    <w:multiLevelType w:val="singleLevel"/>
    <w:tmpl w:val="CF660C68"/>
    <w:lvl w:ilvl="0">
      <w:start w:val="2"/>
      <w:numFmt w:val="decimal"/>
      <w:lvlText w:val="%1)"/>
      <w:legacy w:legacy="1" w:legacySpace="0" w:legacyIndent="360"/>
      <w:lvlJc w:val="left"/>
      <w:pPr>
        <w:ind w:left="360" w:hanging="360"/>
      </w:pPr>
    </w:lvl>
  </w:abstractNum>
  <w:abstractNum w:abstractNumId="20">
    <w:nsid w:val="2DEC6C60"/>
    <w:multiLevelType w:val="singleLevel"/>
    <w:tmpl w:val="BA282AD6"/>
    <w:lvl w:ilvl="0">
      <w:start w:val="1"/>
      <w:numFmt w:val="decimal"/>
      <w:lvlText w:val="%1)"/>
      <w:legacy w:legacy="1" w:legacySpace="0" w:legacyIndent="360"/>
      <w:lvlJc w:val="left"/>
      <w:pPr>
        <w:ind w:left="360" w:hanging="360"/>
      </w:pPr>
    </w:lvl>
  </w:abstractNum>
  <w:abstractNum w:abstractNumId="21">
    <w:nsid w:val="30F85617"/>
    <w:multiLevelType w:val="singleLevel"/>
    <w:tmpl w:val="EDD48FB0"/>
    <w:lvl w:ilvl="0">
      <w:start w:val="3"/>
      <w:numFmt w:val="decimal"/>
      <w:lvlText w:val="%1) "/>
      <w:legacy w:legacy="1" w:legacySpace="0" w:legacyIndent="283"/>
      <w:lvlJc w:val="left"/>
      <w:pPr>
        <w:ind w:left="283" w:hanging="283"/>
      </w:pPr>
      <w:rPr>
        <w:b w:val="0"/>
        <w:i w:val="0"/>
        <w:sz w:val="24"/>
      </w:rPr>
    </w:lvl>
  </w:abstractNum>
  <w:abstractNum w:abstractNumId="22">
    <w:nsid w:val="389D1F4C"/>
    <w:multiLevelType w:val="multilevel"/>
    <w:tmpl w:val="A432C3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CF66F16"/>
    <w:multiLevelType w:val="hybridMultilevel"/>
    <w:tmpl w:val="7C205EC2"/>
    <w:lvl w:ilvl="0" w:tplc="D788FD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2700BB"/>
    <w:multiLevelType w:val="hybridMultilevel"/>
    <w:tmpl w:val="7E7024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070ABC"/>
    <w:multiLevelType w:val="hybridMultilevel"/>
    <w:tmpl w:val="8D9E5B8A"/>
    <w:lvl w:ilvl="0" w:tplc="52AAA492">
      <w:start w:val="65535"/>
      <w:numFmt w:val="bullet"/>
      <w:lvlText w:val="-"/>
      <w:legacy w:legacy="1" w:legacySpace="0" w:legacyIndent="93"/>
      <w:lvlJc w:val="left"/>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4C1E5520"/>
    <w:multiLevelType w:val="hybridMultilevel"/>
    <w:tmpl w:val="D76CD068"/>
    <w:lvl w:ilvl="0" w:tplc="D63A297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BF0611"/>
    <w:multiLevelType w:val="hybridMultilevel"/>
    <w:tmpl w:val="F7424D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363420F"/>
    <w:multiLevelType w:val="singleLevel"/>
    <w:tmpl w:val="E16EB862"/>
    <w:lvl w:ilvl="0">
      <w:start w:val="2"/>
      <w:numFmt w:val="decimal"/>
      <w:lvlText w:val="%1) "/>
      <w:legacy w:legacy="1" w:legacySpace="0" w:legacyIndent="283"/>
      <w:lvlJc w:val="left"/>
      <w:pPr>
        <w:ind w:left="283" w:hanging="283"/>
      </w:pPr>
      <w:rPr>
        <w:b w:val="0"/>
        <w:i w:val="0"/>
        <w:sz w:val="24"/>
      </w:rPr>
    </w:lvl>
  </w:abstractNum>
  <w:abstractNum w:abstractNumId="29">
    <w:nsid w:val="55421B5A"/>
    <w:multiLevelType w:val="singleLevel"/>
    <w:tmpl w:val="ED66FCEE"/>
    <w:lvl w:ilvl="0">
      <w:start w:val="1"/>
      <w:numFmt w:val="decimal"/>
      <w:lvlText w:val="%1."/>
      <w:legacy w:legacy="1" w:legacySpace="0" w:legacyIndent="360"/>
      <w:lvlJc w:val="left"/>
      <w:pPr>
        <w:ind w:left="360" w:hanging="360"/>
      </w:pPr>
    </w:lvl>
  </w:abstractNum>
  <w:abstractNum w:abstractNumId="30">
    <w:nsid w:val="56955884"/>
    <w:multiLevelType w:val="singleLevel"/>
    <w:tmpl w:val="16B0D6D8"/>
    <w:lvl w:ilvl="0">
      <w:start w:val="1"/>
      <w:numFmt w:val="decimal"/>
      <w:lvlText w:val="%1)"/>
      <w:legacy w:legacy="1" w:legacySpace="0" w:legacyIndent="360"/>
      <w:lvlJc w:val="left"/>
      <w:pPr>
        <w:ind w:left="360" w:hanging="360"/>
      </w:pPr>
    </w:lvl>
  </w:abstractNum>
  <w:abstractNum w:abstractNumId="31">
    <w:nsid w:val="590D12F6"/>
    <w:multiLevelType w:val="singleLevel"/>
    <w:tmpl w:val="5C2EDEA0"/>
    <w:lvl w:ilvl="0">
      <w:start w:val="1"/>
      <w:numFmt w:val="lowerLetter"/>
      <w:lvlText w:val="%1)"/>
      <w:legacy w:legacy="1" w:legacySpace="0" w:legacyIndent="283"/>
      <w:lvlJc w:val="left"/>
      <w:pPr>
        <w:ind w:left="1003" w:hanging="283"/>
      </w:pPr>
    </w:lvl>
  </w:abstractNum>
  <w:abstractNum w:abstractNumId="32">
    <w:nsid w:val="592E04BC"/>
    <w:multiLevelType w:val="singleLevel"/>
    <w:tmpl w:val="8E5A9FA6"/>
    <w:lvl w:ilvl="0">
      <w:start w:val="3"/>
      <w:numFmt w:val="lowerLetter"/>
      <w:lvlText w:val="%1) "/>
      <w:legacy w:legacy="1" w:legacySpace="0" w:legacyIndent="283"/>
      <w:lvlJc w:val="left"/>
      <w:pPr>
        <w:ind w:left="991" w:hanging="283"/>
      </w:pPr>
      <w:rPr>
        <w:b w:val="0"/>
        <w:i w:val="0"/>
        <w:sz w:val="24"/>
      </w:rPr>
    </w:lvl>
  </w:abstractNum>
  <w:abstractNum w:abstractNumId="33">
    <w:nsid w:val="5D32055B"/>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57C00A5"/>
    <w:multiLevelType w:val="hybridMultilevel"/>
    <w:tmpl w:val="3E048E1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63B281A"/>
    <w:multiLevelType w:val="hybridMultilevel"/>
    <w:tmpl w:val="5F780F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8E26377"/>
    <w:multiLevelType w:val="singleLevel"/>
    <w:tmpl w:val="30BE631E"/>
    <w:lvl w:ilvl="0">
      <w:start w:val="1"/>
      <w:numFmt w:val="decimal"/>
      <w:lvlText w:val="%1."/>
      <w:legacy w:legacy="1" w:legacySpace="0" w:legacyIndent="355"/>
      <w:lvlJc w:val="left"/>
      <w:rPr>
        <w:rFonts w:ascii="Times New Roman" w:hAnsi="Times New Roman" w:cs="Times New Roman" w:hint="default"/>
      </w:rPr>
    </w:lvl>
  </w:abstractNum>
  <w:abstractNum w:abstractNumId="37">
    <w:nsid w:val="6A132D89"/>
    <w:multiLevelType w:val="singleLevel"/>
    <w:tmpl w:val="5F2A6BAA"/>
    <w:lvl w:ilvl="0">
      <w:start w:val="5"/>
      <w:numFmt w:val="decimal"/>
      <w:lvlText w:val="%1)"/>
      <w:legacy w:legacy="1" w:legacySpace="0" w:legacyIndent="283"/>
      <w:lvlJc w:val="left"/>
      <w:pPr>
        <w:ind w:left="283" w:hanging="283"/>
      </w:pPr>
    </w:lvl>
  </w:abstractNum>
  <w:abstractNum w:abstractNumId="38">
    <w:nsid w:val="6DC97B62"/>
    <w:multiLevelType w:val="singleLevel"/>
    <w:tmpl w:val="833ABFAC"/>
    <w:lvl w:ilvl="0">
      <w:start w:val="1"/>
      <w:numFmt w:val="decimal"/>
      <w:lvlText w:val="%1)"/>
      <w:legacy w:legacy="1" w:legacySpace="0" w:legacyIndent="360"/>
      <w:lvlJc w:val="left"/>
      <w:pPr>
        <w:ind w:left="360" w:hanging="360"/>
      </w:pPr>
    </w:lvl>
  </w:abstractNum>
  <w:abstractNum w:abstractNumId="39">
    <w:nsid w:val="6F072C24"/>
    <w:multiLevelType w:val="multilevel"/>
    <w:tmpl w:val="83B2BF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273692A"/>
    <w:multiLevelType w:val="singleLevel"/>
    <w:tmpl w:val="CF5EF0D6"/>
    <w:lvl w:ilvl="0">
      <w:start w:val="2"/>
      <w:numFmt w:val="decimal"/>
      <w:lvlText w:val="%1) "/>
      <w:legacy w:legacy="1" w:legacySpace="0" w:legacyIndent="283"/>
      <w:lvlJc w:val="left"/>
      <w:pPr>
        <w:ind w:left="283" w:hanging="283"/>
      </w:pPr>
      <w:rPr>
        <w:b w:val="0"/>
        <w:i/>
        <w:sz w:val="24"/>
      </w:rPr>
    </w:lvl>
  </w:abstractNum>
  <w:abstractNum w:abstractNumId="41">
    <w:nsid w:val="773C7AB8"/>
    <w:multiLevelType w:val="singleLevel"/>
    <w:tmpl w:val="74263190"/>
    <w:lvl w:ilvl="0">
      <w:start w:val="4"/>
      <w:numFmt w:val="decimal"/>
      <w:lvlText w:val="%1) "/>
      <w:legacy w:legacy="1" w:legacySpace="0" w:legacyIndent="283"/>
      <w:lvlJc w:val="left"/>
      <w:pPr>
        <w:ind w:left="283" w:hanging="283"/>
      </w:pPr>
      <w:rPr>
        <w:b w:val="0"/>
        <w:i w:val="0"/>
        <w:sz w:val="24"/>
      </w:rPr>
    </w:lvl>
  </w:abstractNum>
  <w:abstractNum w:abstractNumId="42">
    <w:nsid w:val="794E7771"/>
    <w:multiLevelType w:val="hybridMultilevel"/>
    <w:tmpl w:val="F5E852A6"/>
    <w:lvl w:ilvl="0" w:tplc="0419000F">
      <w:start w:val="1"/>
      <w:numFmt w:val="decimal"/>
      <w:lvlText w:val="%1."/>
      <w:lvlJc w:val="left"/>
      <w:pPr>
        <w:tabs>
          <w:tab w:val="num" w:pos="1077"/>
        </w:tabs>
        <w:ind w:left="1077" w:hanging="360"/>
      </w:p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3">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43"/>
  </w:num>
  <w:num w:numId="2">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4">
    <w:abstractNumId w:val="36"/>
  </w:num>
  <w:num w:numId="5">
    <w:abstractNumId w:val="14"/>
  </w:num>
  <w:num w:numId="6">
    <w:abstractNumId w:val="13"/>
  </w:num>
  <w:num w:numId="7">
    <w:abstractNumId w:val="29"/>
  </w:num>
  <w:num w:numId="8">
    <w:abstractNumId w:val="38"/>
  </w:num>
  <w:num w:numId="9">
    <w:abstractNumId w:val="12"/>
  </w:num>
  <w:num w:numId="10">
    <w:abstractNumId w:val="26"/>
  </w:num>
  <w:num w:numId="11">
    <w:abstractNumId w:val="2"/>
  </w:num>
  <w:num w:numId="12">
    <w:abstractNumId w:val="7"/>
  </w:num>
  <w:num w:numId="13">
    <w:abstractNumId w:val="3"/>
  </w:num>
  <w:num w:numId="14">
    <w:abstractNumId w:val="16"/>
  </w:num>
  <w:num w:numId="15">
    <w:abstractNumId w:val="9"/>
  </w:num>
  <w:num w:numId="16">
    <w:abstractNumId w:val="27"/>
  </w:num>
  <w:num w:numId="17">
    <w:abstractNumId w:val="33"/>
  </w:num>
  <w:num w:numId="18">
    <w:abstractNumId w:val="39"/>
  </w:num>
  <w:num w:numId="19">
    <w:abstractNumId w:val="11"/>
  </w:num>
  <w:num w:numId="20">
    <w:abstractNumId w:val="35"/>
  </w:num>
  <w:num w:numId="21">
    <w:abstractNumId w:val="24"/>
  </w:num>
  <w:num w:numId="22">
    <w:abstractNumId w:val="40"/>
  </w:num>
  <w:num w:numId="23">
    <w:abstractNumId w:val="20"/>
  </w:num>
  <w:num w:numId="24">
    <w:abstractNumId w:val="28"/>
  </w:num>
  <w:num w:numId="25">
    <w:abstractNumId w:val="6"/>
  </w:num>
  <w:num w:numId="26">
    <w:abstractNumId w:val="31"/>
  </w:num>
  <w:num w:numId="27">
    <w:abstractNumId w:val="10"/>
  </w:num>
  <w:num w:numId="28">
    <w:abstractNumId w:val="32"/>
  </w:num>
  <w:num w:numId="29">
    <w:abstractNumId w:val="17"/>
  </w:num>
  <w:num w:numId="30">
    <w:abstractNumId w:val="8"/>
  </w:num>
  <w:num w:numId="31">
    <w:abstractNumId w:val="30"/>
  </w:num>
  <w:num w:numId="32">
    <w:abstractNumId w:val="15"/>
  </w:num>
  <w:num w:numId="33">
    <w:abstractNumId w:val="19"/>
  </w:num>
  <w:num w:numId="34">
    <w:abstractNumId w:val="21"/>
  </w:num>
  <w:num w:numId="35">
    <w:abstractNumId w:val="41"/>
  </w:num>
  <w:num w:numId="36">
    <w:abstractNumId w:val="37"/>
  </w:num>
  <w:num w:numId="37">
    <w:abstractNumId w:val="1"/>
  </w:num>
  <w:num w:numId="38">
    <w:abstractNumId w:val="42"/>
  </w:num>
  <w:num w:numId="39">
    <w:abstractNumId w:val="23"/>
  </w:num>
  <w:num w:numId="40">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41">
    <w:abstractNumId w:val="25"/>
  </w:num>
  <w:num w:numId="42">
    <w:abstractNumId w:val="5"/>
  </w:num>
  <w:num w:numId="43">
    <w:abstractNumId w:val="22"/>
  </w:num>
  <w:num w:numId="44">
    <w:abstractNumId w:val="18"/>
  </w:num>
  <w:num w:numId="45">
    <w:abstractNumId w:val="34"/>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2DA"/>
    <w:rsid w:val="00561E43"/>
    <w:rsid w:val="006B53C5"/>
    <w:rsid w:val="00AF52DA"/>
    <w:rsid w:val="00B34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34757"/>
    <w:pPr>
      <w:keepNext/>
      <w:outlineLvl w:val="0"/>
    </w:pPr>
    <w:rPr>
      <w:sz w:val="28"/>
    </w:rPr>
  </w:style>
  <w:style w:type="paragraph" w:styleId="2">
    <w:name w:val="heading 2"/>
    <w:basedOn w:val="a"/>
    <w:next w:val="a"/>
    <w:link w:val="20"/>
    <w:qFormat/>
    <w:rsid w:val="00B3475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34757"/>
    <w:pPr>
      <w:keepNext/>
      <w:spacing w:before="240" w:after="60"/>
      <w:outlineLvl w:val="2"/>
    </w:pPr>
    <w:rPr>
      <w:rFonts w:ascii="Arial" w:hAnsi="Arial" w:cs="Arial"/>
      <w:b/>
      <w:bCs/>
      <w:sz w:val="26"/>
      <w:szCs w:val="26"/>
    </w:rPr>
  </w:style>
  <w:style w:type="paragraph" w:styleId="4">
    <w:name w:val="heading 4"/>
    <w:basedOn w:val="a"/>
    <w:next w:val="a"/>
    <w:link w:val="40"/>
    <w:qFormat/>
    <w:rsid w:val="00B34757"/>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B34757"/>
    <w:pPr>
      <w:spacing w:before="240" w:after="60"/>
      <w:outlineLvl w:val="4"/>
    </w:pPr>
    <w:rPr>
      <w:b/>
      <w:bCs/>
      <w:i/>
      <w:iCs/>
      <w:sz w:val="26"/>
      <w:szCs w:val="26"/>
    </w:rPr>
  </w:style>
  <w:style w:type="paragraph" w:styleId="6">
    <w:name w:val="heading 6"/>
    <w:basedOn w:val="a"/>
    <w:next w:val="a"/>
    <w:link w:val="60"/>
    <w:qFormat/>
    <w:rsid w:val="00B34757"/>
    <w:pPr>
      <w:keepNext/>
      <w:jc w:val="both"/>
      <w:outlineLvl w:val="5"/>
    </w:pPr>
    <w:rPr>
      <w:sz w:val="28"/>
    </w:rPr>
  </w:style>
  <w:style w:type="paragraph" w:styleId="7">
    <w:name w:val="heading 7"/>
    <w:basedOn w:val="a"/>
    <w:next w:val="a"/>
    <w:link w:val="70"/>
    <w:qFormat/>
    <w:rsid w:val="00B34757"/>
    <w:pPr>
      <w:keepNext/>
      <w:jc w:val="both"/>
      <w:outlineLvl w:val="6"/>
    </w:pPr>
    <w:rPr>
      <w:sz w:val="28"/>
      <w:u w:val="single"/>
    </w:rPr>
  </w:style>
  <w:style w:type="paragraph" w:styleId="8">
    <w:name w:val="heading 8"/>
    <w:basedOn w:val="a"/>
    <w:next w:val="a"/>
    <w:link w:val="80"/>
    <w:qFormat/>
    <w:rsid w:val="00B34757"/>
    <w:pPr>
      <w:keepNext/>
      <w:outlineLvl w:val="7"/>
    </w:pPr>
    <w:rPr>
      <w:sz w:val="32"/>
      <w:szCs w:val="20"/>
      <w:lang w:val="en-US"/>
    </w:rPr>
  </w:style>
  <w:style w:type="paragraph" w:styleId="9">
    <w:name w:val="heading 9"/>
    <w:basedOn w:val="a"/>
    <w:next w:val="a"/>
    <w:link w:val="90"/>
    <w:qFormat/>
    <w:rsid w:val="00B3475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757"/>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34757"/>
    <w:rPr>
      <w:rFonts w:ascii="Arial" w:eastAsia="Times New Roman" w:hAnsi="Arial" w:cs="Arial"/>
      <w:b/>
      <w:bCs/>
      <w:i/>
      <w:iCs/>
      <w:sz w:val="28"/>
      <w:szCs w:val="28"/>
      <w:lang w:eastAsia="ru-RU"/>
    </w:rPr>
  </w:style>
  <w:style w:type="character" w:customStyle="1" w:styleId="30">
    <w:name w:val="Заголовок 3 Знак"/>
    <w:basedOn w:val="a0"/>
    <w:link w:val="3"/>
    <w:rsid w:val="00B34757"/>
    <w:rPr>
      <w:rFonts w:ascii="Arial" w:eastAsia="Times New Roman" w:hAnsi="Arial" w:cs="Arial"/>
      <w:b/>
      <w:bCs/>
      <w:sz w:val="26"/>
      <w:szCs w:val="26"/>
      <w:lang w:eastAsia="ru-RU"/>
    </w:rPr>
  </w:style>
  <w:style w:type="character" w:customStyle="1" w:styleId="40">
    <w:name w:val="Заголовок 4 Знак"/>
    <w:basedOn w:val="a0"/>
    <w:link w:val="4"/>
    <w:rsid w:val="00B3475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3475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3475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34757"/>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B34757"/>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B34757"/>
    <w:rPr>
      <w:rFonts w:ascii="Arial" w:eastAsia="Times New Roman" w:hAnsi="Arial" w:cs="Arial"/>
      <w:lang w:eastAsia="ru-RU"/>
    </w:rPr>
  </w:style>
  <w:style w:type="paragraph" w:styleId="a3">
    <w:name w:val="Body Text"/>
    <w:basedOn w:val="a"/>
    <w:link w:val="a4"/>
    <w:rsid w:val="00B34757"/>
    <w:pPr>
      <w:jc w:val="both"/>
    </w:pPr>
    <w:rPr>
      <w:sz w:val="28"/>
    </w:rPr>
  </w:style>
  <w:style w:type="character" w:customStyle="1" w:styleId="a4">
    <w:name w:val="Основной текст Знак"/>
    <w:basedOn w:val="a0"/>
    <w:link w:val="a3"/>
    <w:rsid w:val="00B34757"/>
    <w:rPr>
      <w:rFonts w:ascii="Times New Roman" w:eastAsia="Times New Roman" w:hAnsi="Times New Roman" w:cs="Times New Roman"/>
      <w:sz w:val="28"/>
      <w:szCs w:val="24"/>
      <w:lang w:eastAsia="ru-RU"/>
    </w:rPr>
  </w:style>
  <w:style w:type="table" w:styleId="a5">
    <w:name w:val="Table Grid"/>
    <w:basedOn w:val="a1"/>
    <w:rsid w:val="00B347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B34757"/>
    <w:pPr>
      <w:spacing w:after="120" w:line="480" w:lineRule="auto"/>
    </w:pPr>
  </w:style>
  <w:style w:type="character" w:customStyle="1" w:styleId="22">
    <w:name w:val="Основной текст 2 Знак"/>
    <w:basedOn w:val="a0"/>
    <w:link w:val="21"/>
    <w:rsid w:val="00B34757"/>
    <w:rPr>
      <w:rFonts w:ascii="Times New Roman" w:eastAsia="Times New Roman" w:hAnsi="Times New Roman" w:cs="Times New Roman"/>
      <w:sz w:val="24"/>
      <w:szCs w:val="24"/>
      <w:lang w:eastAsia="ru-RU"/>
    </w:rPr>
  </w:style>
  <w:style w:type="paragraph" w:styleId="a6">
    <w:name w:val="Body Text Indent"/>
    <w:basedOn w:val="a"/>
    <w:link w:val="a7"/>
    <w:rsid w:val="00B34757"/>
    <w:pPr>
      <w:spacing w:after="120"/>
      <w:ind w:left="283"/>
    </w:pPr>
  </w:style>
  <w:style w:type="character" w:customStyle="1" w:styleId="a7">
    <w:name w:val="Основной текст с отступом Знак"/>
    <w:basedOn w:val="a0"/>
    <w:link w:val="a6"/>
    <w:rsid w:val="00B34757"/>
    <w:rPr>
      <w:rFonts w:ascii="Times New Roman" w:eastAsia="Times New Roman" w:hAnsi="Times New Roman" w:cs="Times New Roman"/>
      <w:sz w:val="24"/>
      <w:szCs w:val="24"/>
      <w:lang w:eastAsia="ru-RU"/>
    </w:rPr>
  </w:style>
  <w:style w:type="paragraph" w:styleId="a8">
    <w:name w:val="Block Text"/>
    <w:basedOn w:val="a"/>
    <w:rsid w:val="00B34757"/>
    <w:pPr>
      <w:shd w:val="clear" w:color="auto" w:fill="FFFFFF"/>
      <w:ind w:left="-1418" w:right="-766"/>
      <w:jc w:val="both"/>
    </w:pPr>
    <w:rPr>
      <w:snapToGrid w:val="0"/>
      <w:color w:val="000000"/>
      <w:szCs w:val="20"/>
    </w:rPr>
  </w:style>
  <w:style w:type="paragraph" w:styleId="23">
    <w:name w:val="Body Text Indent 2"/>
    <w:basedOn w:val="a"/>
    <w:link w:val="24"/>
    <w:rsid w:val="00B34757"/>
    <w:pPr>
      <w:spacing w:after="120" w:line="480" w:lineRule="auto"/>
      <w:ind w:left="283"/>
    </w:pPr>
  </w:style>
  <w:style w:type="character" w:customStyle="1" w:styleId="24">
    <w:name w:val="Основной текст с отступом 2 Знак"/>
    <w:basedOn w:val="a0"/>
    <w:link w:val="23"/>
    <w:rsid w:val="00B34757"/>
    <w:rPr>
      <w:rFonts w:ascii="Times New Roman" w:eastAsia="Times New Roman" w:hAnsi="Times New Roman" w:cs="Times New Roman"/>
      <w:sz w:val="24"/>
      <w:szCs w:val="24"/>
      <w:lang w:eastAsia="ru-RU"/>
    </w:rPr>
  </w:style>
  <w:style w:type="paragraph" w:styleId="a9">
    <w:name w:val="footer"/>
    <w:basedOn w:val="a"/>
    <w:link w:val="aa"/>
    <w:rsid w:val="00B34757"/>
    <w:pPr>
      <w:tabs>
        <w:tab w:val="center" w:pos="4677"/>
        <w:tab w:val="right" w:pos="9355"/>
      </w:tabs>
    </w:pPr>
    <w:rPr>
      <w:sz w:val="20"/>
      <w:szCs w:val="20"/>
    </w:rPr>
  </w:style>
  <w:style w:type="character" w:customStyle="1" w:styleId="aa">
    <w:name w:val="Нижний колонтитул Знак"/>
    <w:basedOn w:val="a0"/>
    <w:link w:val="a9"/>
    <w:rsid w:val="00B34757"/>
    <w:rPr>
      <w:rFonts w:ascii="Times New Roman" w:eastAsia="Times New Roman" w:hAnsi="Times New Roman" w:cs="Times New Roman"/>
      <w:sz w:val="20"/>
      <w:szCs w:val="20"/>
      <w:lang w:eastAsia="ru-RU"/>
    </w:rPr>
  </w:style>
  <w:style w:type="paragraph" w:styleId="31">
    <w:name w:val="Body Text Indent 3"/>
    <w:basedOn w:val="a"/>
    <w:link w:val="32"/>
    <w:rsid w:val="00B34757"/>
    <w:pPr>
      <w:ind w:left="3969"/>
      <w:jc w:val="both"/>
    </w:pPr>
    <w:rPr>
      <w:sz w:val="28"/>
      <w:szCs w:val="20"/>
    </w:rPr>
  </w:style>
  <w:style w:type="character" w:customStyle="1" w:styleId="32">
    <w:name w:val="Основной текст с отступом 3 Знак"/>
    <w:basedOn w:val="a0"/>
    <w:link w:val="31"/>
    <w:rsid w:val="00B34757"/>
    <w:rPr>
      <w:rFonts w:ascii="Times New Roman" w:eastAsia="Times New Roman" w:hAnsi="Times New Roman" w:cs="Times New Roman"/>
      <w:sz w:val="28"/>
      <w:szCs w:val="20"/>
      <w:lang w:eastAsia="ru-RU"/>
    </w:rPr>
  </w:style>
  <w:style w:type="paragraph" w:styleId="33">
    <w:name w:val="Body Text 3"/>
    <w:basedOn w:val="a"/>
    <w:link w:val="34"/>
    <w:rsid w:val="00B34757"/>
    <w:pPr>
      <w:spacing w:after="120"/>
    </w:pPr>
    <w:rPr>
      <w:sz w:val="16"/>
      <w:szCs w:val="16"/>
    </w:rPr>
  </w:style>
  <w:style w:type="character" w:customStyle="1" w:styleId="34">
    <w:name w:val="Основной текст 3 Знак"/>
    <w:basedOn w:val="a0"/>
    <w:link w:val="33"/>
    <w:rsid w:val="00B34757"/>
    <w:rPr>
      <w:rFonts w:ascii="Times New Roman" w:eastAsia="Times New Roman" w:hAnsi="Times New Roman" w:cs="Times New Roman"/>
      <w:sz w:val="16"/>
      <w:szCs w:val="16"/>
      <w:lang w:eastAsia="ru-RU"/>
    </w:rPr>
  </w:style>
  <w:style w:type="paragraph" w:styleId="ab">
    <w:name w:val="header"/>
    <w:basedOn w:val="a"/>
    <w:link w:val="ac"/>
    <w:rsid w:val="00B34757"/>
    <w:pPr>
      <w:tabs>
        <w:tab w:val="center" w:pos="4677"/>
        <w:tab w:val="right" w:pos="9355"/>
      </w:tabs>
    </w:pPr>
  </w:style>
  <w:style w:type="character" w:customStyle="1" w:styleId="ac">
    <w:name w:val="Верхний колонтитул Знак"/>
    <w:basedOn w:val="a0"/>
    <w:link w:val="ab"/>
    <w:rsid w:val="00B34757"/>
    <w:rPr>
      <w:rFonts w:ascii="Times New Roman" w:eastAsia="Times New Roman" w:hAnsi="Times New Roman" w:cs="Times New Roman"/>
      <w:sz w:val="24"/>
      <w:szCs w:val="24"/>
      <w:lang w:eastAsia="ru-RU"/>
    </w:rPr>
  </w:style>
  <w:style w:type="paragraph" w:styleId="ad">
    <w:name w:val="Title"/>
    <w:basedOn w:val="a"/>
    <w:link w:val="ae"/>
    <w:qFormat/>
    <w:rsid w:val="00B34757"/>
    <w:pPr>
      <w:widowControl w:val="0"/>
      <w:jc w:val="center"/>
    </w:pPr>
    <w:rPr>
      <w:rFonts w:ascii="Courier New" w:hAnsi="Courier New"/>
      <w:sz w:val="28"/>
    </w:rPr>
  </w:style>
  <w:style w:type="character" w:customStyle="1" w:styleId="ae">
    <w:name w:val="Название Знак"/>
    <w:basedOn w:val="a0"/>
    <w:link w:val="ad"/>
    <w:rsid w:val="00B34757"/>
    <w:rPr>
      <w:rFonts w:ascii="Courier New" w:eastAsia="Times New Roman" w:hAnsi="Courier New" w:cs="Times New Roman"/>
      <w:sz w:val="28"/>
      <w:szCs w:val="24"/>
      <w:lang w:eastAsia="ru-RU"/>
    </w:rPr>
  </w:style>
  <w:style w:type="paragraph" w:customStyle="1" w:styleId="FR2">
    <w:name w:val="FR2"/>
    <w:rsid w:val="00B34757"/>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B34757"/>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B34757"/>
  </w:style>
  <w:style w:type="paragraph" w:customStyle="1" w:styleId="210">
    <w:name w:val="заголовок 21"/>
    <w:basedOn w:val="a"/>
    <w:next w:val="a"/>
    <w:rsid w:val="00B34757"/>
    <w:pPr>
      <w:keepNext/>
      <w:overflowPunct w:val="0"/>
      <w:autoSpaceDE w:val="0"/>
      <w:autoSpaceDN w:val="0"/>
      <w:adjustRightInd w:val="0"/>
      <w:spacing w:before="120" w:after="60"/>
      <w:textAlignment w:val="baseline"/>
    </w:pPr>
    <w:rPr>
      <w:b/>
      <w:szCs w:val="20"/>
    </w:rPr>
  </w:style>
  <w:style w:type="paragraph" w:customStyle="1" w:styleId="11">
    <w:name w:val="Обычный1"/>
    <w:rsid w:val="00B34757"/>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B34757"/>
    <w:rPr>
      <w:color w:val="0000FF"/>
      <w:u w:val="single"/>
    </w:rPr>
  </w:style>
  <w:style w:type="paragraph" w:customStyle="1" w:styleId="211">
    <w:name w:val="Основной текст 21"/>
    <w:basedOn w:val="a"/>
    <w:rsid w:val="00B34757"/>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B34757"/>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B34757"/>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B34757"/>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B34757"/>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B34757"/>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B34757"/>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B34757"/>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B34757"/>
  </w:style>
  <w:style w:type="paragraph" w:customStyle="1" w:styleId="13">
    <w:name w:val="Верхний колонтитул1"/>
    <w:basedOn w:val="a"/>
    <w:rsid w:val="00B34757"/>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B34757"/>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B34757"/>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B34757"/>
    <w:pPr>
      <w:keepNext/>
      <w:overflowPunct w:val="0"/>
      <w:autoSpaceDE w:val="0"/>
      <w:autoSpaceDN w:val="0"/>
      <w:adjustRightInd w:val="0"/>
      <w:jc w:val="both"/>
      <w:textAlignment w:val="baseline"/>
    </w:pPr>
    <w:rPr>
      <w:szCs w:val="20"/>
    </w:rPr>
  </w:style>
  <w:style w:type="paragraph" w:customStyle="1" w:styleId="af2">
    <w:name w:val="Оснновной"/>
    <w:basedOn w:val="12"/>
    <w:rsid w:val="00B34757"/>
    <w:pPr>
      <w:spacing w:before="240" w:after="60"/>
      <w:ind w:right="0"/>
      <w:jc w:val="left"/>
    </w:pPr>
    <w:rPr>
      <w:kern w:val="28"/>
      <w:sz w:val="24"/>
      <w:lang w:val="ru-RU"/>
    </w:rPr>
  </w:style>
  <w:style w:type="paragraph" w:customStyle="1" w:styleId="af3">
    <w:name w:val="ниж"/>
    <w:basedOn w:val="a"/>
    <w:rsid w:val="00B34757"/>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B34757"/>
    <w:pPr>
      <w:widowControl w:val="0"/>
      <w:autoSpaceDE w:val="0"/>
      <w:autoSpaceDN w:val="0"/>
      <w:adjustRightInd w:val="0"/>
    </w:pPr>
    <w:rPr>
      <w:sz w:val="20"/>
      <w:szCs w:val="20"/>
    </w:rPr>
  </w:style>
  <w:style w:type="character" w:customStyle="1" w:styleId="af5">
    <w:name w:val="Текст сноски Знак"/>
    <w:basedOn w:val="a0"/>
    <w:link w:val="af4"/>
    <w:semiHidden/>
    <w:rsid w:val="00B34757"/>
    <w:rPr>
      <w:rFonts w:ascii="Times New Roman" w:eastAsia="Times New Roman" w:hAnsi="Times New Roman" w:cs="Times New Roman"/>
      <w:sz w:val="20"/>
      <w:szCs w:val="20"/>
      <w:lang w:eastAsia="ru-RU"/>
    </w:rPr>
  </w:style>
  <w:style w:type="paragraph" w:styleId="af6">
    <w:name w:val="caption"/>
    <w:basedOn w:val="a"/>
    <w:next w:val="a"/>
    <w:qFormat/>
    <w:rsid w:val="00B34757"/>
    <w:pPr>
      <w:overflowPunct w:val="0"/>
      <w:autoSpaceDE w:val="0"/>
      <w:autoSpaceDN w:val="0"/>
      <w:adjustRightInd w:val="0"/>
      <w:spacing w:before="120" w:after="120"/>
      <w:textAlignment w:val="baseline"/>
    </w:pPr>
    <w:rPr>
      <w:b/>
      <w:sz w:val="20"/>
      <w:szCs w:val="20"/>
    </w:rPr>
  </w:style>
  <w:style w:type="paragraph" w:customStyle="1" w:styleId="FR1">
    <w:name w:val="FR1"/>
    <w:rsid w:val="00B34757"/>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B34757"/>
    <w:rPr>
      <w:color w:val="800080"/>
      <w:u w:val="single"/>
    </w:rPr>
  </w:style>
  <w:style w:type="paragraph" w:styleId="af8">
    <w:name w:val="Balloon Text"/>
    <w:basedOn w:val="a"/>
    <w:link w:val="af9"/>
    <w:uiPriority w:val="99"/>
    <w:semiHidden/>
    <w:unhideWhenUsed/>
    <w:rsid w:val="00B34757"/>
    <w:rPr>
      <w:rFonts w:ascii="Tahoma" w:hAnsi="Tahoma" w:cs="Tahoma"/>
      <w:sz w:val="16"/>
      <w:szCs w:val="16"/>
    </w:rPr>
  </w:style>
  <w:style w:type="character" w:customStyle="1" w:styleId="af9">
    <w:name w:val="Текст выноски Знак"/>
    <w:basedOn w:val="a0"/>
    <w:link w:val="af8"/>
    <w:uiPriority w:val="99"/>
    <w:semiHidden/>
    <w:rsid w:val="00B34757"/>
    <w:rPr>
      <w:rFonts w:ascii="Tahoma" w:eastAsia="Times New Roman" w:hAnsi="Tahoma" w:cs="Tahoma"/>
      <w:sz w:val="16"/>
      <w:szCs w:val="16"/>
      <w:lang w:eastAsia="ru-RU"/>
    </w:rPr>
  </w:style>
  <w:style w:type="paragraph" w:styleId="afa">
    <w:name w:val="List Paragraph"/>
    <w:basedOn w:val="a"/>
    <w:uiPriority w:val="34"/>
    <w:qFormat/>
    <w:rsid w:val="00B347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34757"/>
    <w:pPr>
      <w:keepNext/>
      <w:outlineLvl w:val="0"/>
    </w:pPr>
    <w:rPr>
      <w:sz w:val="28"/>
    </w:rPr>
  </w:style>
  <w:style w:type="paragraph" w:styleId="2">
    <w:name w:val="heading 2"/>
    <w:basedOn w:val="a"/>
    <w:next w:val="a"/>
    <w:link w:val="20"/>
    <w:qFormat/>
    <w:rsid w:val="00B3475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34757"/>
    <w:pPr>
      <w:keepNext/>
      <w:spacing w:before="240" w:after="60"/>
      <w:outlineLvl w:val="2"/>
    </w:pPr>
    <w:rPr>
      <w:rFonts w:ascii="Arial" w:hAnsi="Arial" w:cs="Arial"/>
      <w:b/>
      <w:bCs/>
      <w:sz w:val="26"/>
      <w:szCs w:val="26"/>
    </w:rPr>
  </w:style>
  <w:style w:type="paragraph" w:styleId="4">
    <w:name w:val="heading 4"/>
    <w:basedOn w:val="a"/>
    <w:next w:val="a"/>
    <w:link w:val="40"/>
    <w:qFormat/>
    <w:rsid w:val="00B34757"/>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B34757"/>
    <w:pPr>
      <w:spacing w:before="240" w:after="60"/>
      <w:outlineLvl w:val="4"/>
    </w:pPr>
    <w:rPr>
      <w:b/>
      <w:bCs/>
      <w:i/>
      <w:iCs/>
      <w:sz w:val="26"/>
      <w:szCs w:val="26"/>
    </w:rPr>
  </w:style>
  <w:style w:type="paragraph" w:styleId="6">
    <w:name w:val="heading 6"/>
    <w:basedOn w:val="a"/>
    <w:next w:val="a"/>
    <w:link w:val="60"/>
    <w:qFormat/>
    <w:rsid w:val="00B34757"/>
    <w:pPr>
      <w:keepNext/>
      <w:jc w:val="both"/>
      <w:outlineLvl w:val="5"/>
    </w:pPr>
    <w:rPr>
      <w:sz w:val="28"/>
    </w:rPr>
  </w:style>
  <w:style w:type="paragraph" w:styleId="7">
    <w:name w:val="heading 7"/>
    <w:basedOn w:val="a"/>
    <w:next w:val="a"/>
    <w:link w:val="70"/>
    <w:qFormat/>
    <w:rsid w:val="00B34757"/>
    <w:pPr>
      <w:keepNext/>
      <w:jc w:val="both"/>
      <w:outlineLvl w:val="6"/>
    </w:pPr>
    <w:rPr>
      <w:sz w:val="28"/>
      <w:u w:val="single"/>
    </w:rPr>
  </w:style>
  <w:style w:type="paragraph" w:styleId="8">
    <w:name w:val="heading 8"/>
    <w:basedOn w:val="a"/>
    <w:next w:val="a"/>
    <w:link w:val="80"/>
    <w:qFormat/>
    <w:rsid w:val="00B34757"/>
    <w:pPr>
      <w:keepNext/>
      <w:outlineLvl w:val="7"/>
    </w:pPr>
    <w:rPr>
      <w:sz w:val="32"/>
      <w:szCs w:val="20"/>
      <w:lang w:val="en-US"/>
    </w:rPr>
  </w:style>
  <w:style w:type="paragraph" w:styleId="9">
    <w:name w:val="heading 9"/>
    <w:basedOn w:val="a"/>
    <w:next w:val="a"/>
    <w:link w:val="90"/>
    <w:qFormat/>
    <w:rsid w:val="00B3475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757"/>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34757"/>
    <w:rPr>
      <w:rFonts w:ascii="Arial" w:eastAsia="Times New Roman" w:hAnsi="Arial" w:cs="Arial"/>
      <w:b/>
      <w:bCs/>
      <w:i/>
      <w:iCs/>
      <w:sz w:val="28"/>
      <w:szCs w:val="28"/>
      <w:lang w:eastAsia="ru-RU"/>
    </w:rPr>
  </w:style>
  <w:style w:type="character" w:customStyle="1" w:styleId="30">
    <w:name w:val="Заголовок 3 Знак"/>
    <w:basedOn w:val="a0"/>
    <w:link w:val="3"/>
    <w:rsid w:val="00B34757"/>
    <w:rPr>
      <w:rFonts w:ascii="Arial" w:eastAsia="Times New Roman" w:hAnsi="Arial" w:cs="Arial"/>
      <w:b/>
      <w:bCs/>
      <w:sz w:val="26"/>
      <w:szCs w:val="26"/>
      <w:lang w:eastAsia="ru-RU"/>
    </w:rPr>
  </w:style>
  <w:style w:type="character" w:customStyle="1" w:styleId="40">
    <w:name w:val="Заголовок 4 Знак"/>
    <w:basedOn w:val="a0"/>
    <w:link w:val="4"/>
    <w:rsid w:val="00B3475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3475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3475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34757"/>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B34757"/>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B34757"/>
    <w:rPr>
      <w:rFonts w:ascii="Arial" w:eastAsia="Times New Roman" w:hAnsi="Arial" w:cs="Arial"/>
      <w:lang w:eastAsia="ru-RU"/>
    </w:rPr>
  </w:style>
  <w:style w:type="paragraph" w:styleId="a3">
    <w:name w:val="Body Text"/>
    <w:basedOn w:val="a"/>
    <w:link w:val="a4"/>
    <w:rsid w:val="00B34757"/>
    <w:pPr>
      <w:jc w:val="both"/>
    </w:pPr>
    <w:rPr>
      <w:sz w:val="28"/>
    </w:rPr>
  </w:style>
  <w:style w:type="character" w:customStyle="1" w:styleId="a4">
    <w:name w:val="Основной текст Знак"/>
    <w:basedOn w:val="a0"/>
    <w:link w:val="a3"/>
    <w:rsid w:val="00B34757"/>
    <w:rPr>
      <w:rFonts w:ascii="Times New Roman" w:eastAsia="Times New Roman" w:hAnsi="Times New Roman" w:cs="Times New Roman"/>
      <w:sz w:val="28"/>
      <w:szCs w:val="24"/>
      <w:lang w:eastAsia="ru-RU"/>
    </w:rPr>
  </w:style>
  <w:style w:type="table" w:styleId="a5">
    <w:name w:val="Table Grid"/>
    <w:basedOn w:val="a1"/>
    <w:rsid w:val="00B347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B34757"/>
    <w:pPr>
      <w:spacing w:after="120" w:line="480" w:lineRule="auto"/>
    </w:pPr>
  </w:style>
  <w:style w:type="character" w:customStyle="1" w:styleId="22">
    <w:name w:val="Основной текст 2 Знак"/>
    <w:basedOn w:val="a0"/>
    <w:link w:val="21"/>
    <w:rsid w:val="00B34757"/>
    <w:rPr>
      <w:rFonts w:ascii="Times New Roman" w:eastAsia="Times New Roman" w:hAnsi="Times New Roman" w:cs="Times New Roman"/>
      <w:sz w:val="24"/>
      <w:szCs w:val="24"/>
      <w:lang w:eastAsia="ru-RU"/>
    </w:rPr>
  </w:style>
  <w:style w:type="paragraph" w:styleId="a6">
    <w:name w:val="Body Text Indent"/>
    <w:basedOn w:val="a"/>
    <w:link w:val="a7"/>
    <w:rsid w:val="00B34757"/>
    <w:pPr>
      <w:spacing w:after="120"/>
      <w:ind w:left="283"/>
    </w:pPr>
  </w:style>
  <w:style w:type="character" w:customStyle="1" w:styleId="a7">
    <w:name w:val="Основной текст с отступом Знак"/>
    <w:basedOn w:val="a0"/>
    <w:link w:val="a6"/>
    <w:rsid w:val="00B34757"/>
    <w:rPr>
      <w:rFonts w:ascii="Times New Roman" w:eastAsia="Times New Roman" w:hAnsi="Times New Roman" w:cs="Times New Roman"/>
      <w:sz w:val="24"/>
      <w:szCs w:val="24"/>
      <w:lang w:eastAsia="ru-RU"/>
    </w:rPr>
  </w:style>
  <w:style w:type="paragraph" w:styleId="a8">
    <w:name w:val="Block Text"/>
    <w:basedOn w:val="a"/>
    <w:rsid w:val="00B34757"/>
    <w:pPr>
      <w:shd w:val="clear" w:color="auto" w:fill="FFFFFF"/>
      <w:ind w:left="-1418" w:right="-766"/>
      <w:jc w:val="both"/>
    </w:pPr>
    <w:rPr>
      <w:snapToGrid w:val="0"/>
      <w:color w:val="000000"/>
      <w:szCs w:val="20"/>
    </w:rPr>
  </w:style>
  <w:style w:type="paragraph" w:styleId="23">
    <w:name w:val="Body Text Indent 2"/>
    <w:basedOn w:val="a"/>
    <w:link w:val="24"/>
    <w:rsid w:val="00B34757"/>
    <w:pPr>
      <w:spacing w:after="120" w:line="480" w:lineRule="auto"/>
      <w:ind w:left="283"/>
    </w:pPr>
  </w:style>
  <w:style w:type="character" w:customStyle="1" w:styleId="24">
    <w:name w:val="Основной текст с отступом 2 Знак"/>
    <w:basedOn w:val="a0"/>
    <w:link w:val="23"/>
    <w:rsid w:val="00B34757"/>
    <w:rPr>
      <w:rFonts w:ascii="Times New Roman" w:eastAsia="Times New Roman" w:hAnsi="Times New Roman" w:cs="Times New Roman"/>
      <w:sz w:val="24"/>
      <w:szCs w:val="24"/>
      <w:lang w:eastAsia="ru-RU"/>
    </w:rPr>
  </w:style>
  <w:style w:type="paragraph" w:styleId="a9">
    <w:name w:val="footer"/>
    <w:basedOn w:val="a"/>
    <w:link w:val="aa"/>
    <w:rsid w:val="00B34757"/>
    <w:pPr>
      <w:tabs>
        <w:tab w:val="center" w:pos="4677"/>
        <w:tab w:val="right" w:pos="9355"/>
      </w:tabs>
    </w:pPr>
    <w:rPr>
      <w:sz w:val="20"/>
      <w:szCs w:val="20"/>
    </w:rPr>
  </w:style>
  <w:style w:type="character" w:customStyle="1" w:styleId="aa">
    <w:name w:val="Нижний колонтитул Знак"/>
    <w:basedOn w:val="a0"/>
    <w:link w:val="a9"/>
    <w:rsid w:val="00B34757"/>
    <w:rPr>
      <w:rFonts w:ascii="Times New Roman" w:eastAsia="Times New Roman" w:hAnsi="Times New Roman" w:cs="Times New Roman"/>
      <w:sz w:val="20"/>
      <w:szCs w:val="20"/>
      <w:lang w:eastAsia="ru-RU"/>
    </w:rPr>
  </w:style>
  <w:style w:type="paragraph" w:styleId="31">
    <w:name w:val="Body Text Indent 3"/>
    <w:basedOn w:val="a"/>
    <w:link w:val="32"/>
    <w:rsid w:val="00B34757"/>
    <w:pPr>
      <w:ind w:left="3969"/>
      <w:jc w:val="both"/>
    </w:pPr>
    <w:rPr>
      <w:sz w:val="28"/>
      <w:szCs w:val="20"/>
    </w:rPr>
  </w:style>
  <w:style w:type="character" w:customStyle="1" w:styleId="32">
    <w:name w:val="Основной текст с отступом 3 Знак"/>
    <w:basedOn w:val="a0"/>
    <w:link w:val="31"/>
    <w:rsid w:val="00B34757"/>
    <w:rPr>
      <w:rFonts w:ascii="Times New Roman" w:eastAsia="Times New Roman" w:hAnsi="Times New Roman" w:cs="Times New Roman"/>
      <w:sz w:val="28"/>
      <w:szCs w:val="20"/>
      <w:lang w:eastAsia="ru-RU"/>
    </w:rPr>
  </w:style>
  <w:style w:type="paragraph" w:styleId="33">
    <w:name w:val="Body Text 3"/>
    <w:basedOn w:val="a"/>
    <w:link w:val="34"/>
    <w:rsid w:val="00B34757"/>
    <w:pPr>
      <w:spacing w:after="120"/>
    </w:pPr>
    <w:rPr>
      <w:sz w:val="16"/>
      <w:szCs w:val="16"/>
    </w:rPr>
  </w:style>
  <w:style w:type="character" w:customStyle="1" w:styleId="34">
    <w:name w:val="Основной текст 3 Знак"/>
    <w:basedOn w:val="a0"/>
    <w:link w:val="33"/>
    <w:rsid w:val="00B34757"/>
    <w:rPr>
      <w:rFonts w:ascii="Times New Roman" w:eastAsia="Times New Roman" w:hAnsi="Times New Roman" w:cs="Times New Roman"/>
      <w:sz w:val="16"/>
      <w:szCs w:val="16"/>
      <w:lang w:eastAsia="ru-RU"/>
    </w:rPr>
  </w:style>
  <w:style w:type="paragraph" w:styleId="ab">
    <w:name w:val="header"/>
    <w:basedOn w:val="a"/>
    <w:link w:val="ac"/>
    <w:rsid w:val="00B34757"/>
    <w:pPr>
      <w:tabs>
        <w:tab w:val="center" w:pos="4677"/>
        <w:tab w:val="right" w:pos="9355"/>
      </w:tabs>
    </w:pPr>
  </w:style>
  <w:style w:type="character" w:customStyle="1" w:styleId="ac">
    <w:name w:val="Верхний колонтитул Знак"/>
    <w:basedOn w:val="a0"/>
    <w:link w:val="ab"/>
    <w:rsid w:val="00B34757"/>
    <w:rPr>
      <w:rFonts w:ascii="Times New Roman" w:eastAsia="Times New Roman" w:hAnsi="Times New Roman" w:cs="Times New Roman"/>
      <w:sz w:val="24"/>
      <w:szCs w:val="24"/>
      <w:lang w:eastAsia="ru-RU"/>
    </w:rPr>
  </w:style>
  <w:style w:type="paragraph" w:styleId="ad">
    <w:name w:val="Title"/>
    <w:basedOn w:val="a"/>
    <w:link w:val="ae"/>
    <w:qFormat/>
    <w:rsid w:val="00B34757"/>
    <w:pPr>
      <w:widowControl w:val="0"/>
      <w:jc w:val="center"/>
    </w:pPr>
    <w:rPr>
      <w:rFonts w:ascii="Courier New" w:hAnsi="Courier New"/>
      <w:sz w:val="28"/>
    </w:rPr>
  </w:style>
  <w:style w:type="character" w:customStyle="1" w:styleId="ae">
    <w:name w:val="Название Знак"/>
    <w:basedOn w:val="a0"/>
    <w:link w:val="ad"/>
    <w:rsid w:val="00B34757"/>
    <w:rPr>
      <w:rFonts w:ascii="Courier New" w:eastAsia="Times New Roman" w:hAnsi="Courier New" w:cs="Times New Roman"/>
      <w:sz w:val="28"/>
      <w:szCs w:val="24"/>
      <w:lang w:eastAsia="ru-RU"/>
    </w:rPr>
  </w:style>
  <w:style w:type="paragraph" w:customStyle="1" w:styleId="FR2">
    <w:name w:val="FR2"/>
    <w:rsid w:val="00B34757"/>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B34757"/>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B34757"/>
  </w:style>
  <w:style w:type="paragraph" w:customStyle="1" w:styleId="210">
    <w:name w:val="заголовок 21"/>
    <w:basedOn w:val="a"/>
    <w:next w:val="a"/>
    <w:rsid w:val="00B34757"/>
    <w:pPr>
      <w:keepNext/>
      <w:overflowPunct w:val="0"/>
      <w:autoSpaceDE w:val="0"/>
      <w:autoSpaceDN w:val="0"/>
      <w:adjustRightInd w:val="0"/>
      <w:spacing w:before="120" w:after="60"/>
      <w:textAlignment w:val="baseline"/>
    </w:pPr>
    <w:rPr>
      <w:b/>
      <w:szCs w:val="20"/>
    </w:rPr>
  </w:style>
  <w:style w:type="paragraph" w:customStyle="1" w:styleId="11">
    <w:name w:val="Обычный1"/>
    <w:rsid w:val="00B34757"/>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B34757"/>
    <w:rPr>
      <w:color w:val="0000FF"/>
      <w:u w:val="single"/>
    </w:rPr>
  </w:style>
  <w:style w:type="paragraph" w:customStyle="1" w:styleId="211">
    <w:name w:val="Основной текст 21"/>
    <w:basedOn w:val="a"/>
    <w:rsid w:val="00B34757"/>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B34757"/>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B34757"/>
    <w:pPr>
      <w:keepNext/>
      <w:overflowPunct w:val="0"/>
      <w:autoSpaceDE w:val="0"/>
      <w:autoSpaceDN w:val="0"/>
      <w:adjustRightInd w:val="0"/>
      <w:ind w:firstLine="284"/>
      <w:textAlignment w:val="baseline"/>
    </w:pPr>
    <w:rPr>
      <w:szCs w:val="20"/>
    </w:rPr>
  </w:style>
  <w:style w:type="paragraph" w:customStyle="1" w:styleId="212">
    <w:name w:val="Основной текст с отступом 21"/>
    <w:basedOn w:val="a"/>
    <w:rsid w:val="00B34757"/>
    <w:pPr>
      <w:overflowPunct w:val="0"/>
      <w:autoSpaceDE w:val="0"/>
      <w:autoSpaceDN w:val="0"/>
      <w:adjustRightInd w:val="0"/>
      <w:spacing w:after="120"/>
      <w:ind w:firstLine="540"/>
      <w:textAlignment w:val="baseline"/>
    </w:pPr>
    <w:rPr>
      <w:szCs w:val="20"/>
    </w:rPr>
  </w:style>
  <w:style w:type="paragraph" w:customStyle="1" w:styleId="310">
    <w:name w:val="Основной текст с отступом 31"/>
    <w:basedOn w:val="a"/>
    <w:rsid w:val="00B34757"/>
    <w:pPr>
      <w:overflowPunct w:val="0"/>
      <w:autoSpaceDE w:val="0"/>
      <w:autoSpaceDN w:val="0"/>
      <w:adjustRightInd w:val="0"/>
      <w:spacing w:after="120"/>
      <w:ind w:firstLine="180"/>
      <w:textAlignment w:val="baseline"/>
    </w:pPr>
    <w:rPr>
      <w:szCs w:val="20"/>
    </w:rPr>
  </w:style>
  <w:style w:type="paragraph" w:customStyle="1" w:styleId="12">
    <w:name w:val="заголовок 1"/>
    <w:basedOn w:val="a"/>
    <w:next w:val="a"/>
    <w:rsid w:val="00B34757"/>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B34757"/>
    <w:pPr>
      <w:keepNext/>
      <w:overflowPunct w:val="0"/>
      <w:autoSpaceDE w:val="0"/>
      <w:autoSpaceDN w:val="0"/>
      <w:adjustRightInd w:val="0"/>
      <w:textAlignment w:val="baseline"/>
    </w:pPr>
    <w:rPr>
      <w:szCs w:val="20"/>
      <w:lang w:val="en-US"/>
    </w:rPr>
  </w:style>
  <w:style w:type="paragraph" w:customStyle="1" w:styleId="311">
    <w:name w:val="заголовок 3.Коментарий 1"/>
    <w:basedOn w:val="a"/>
    <w:next w:val="a"/>
    <w:rsid w:val="00B34757"/>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B34757"/>
  </w:style>
  <w:style w:type="paragraph" w:customStyle="1" w:styleId="13">
    <w:name w:val="Верхний колонтитул1"/>
    <w:basedOn w:val="a"/>
    <w:rsid w:val="00B34757"/>
    <w:pPr>
      <w:tabs>
        <w:tab w:val="center" w:pos="4153"/>
        <w:tab w:val="right" w:pos="8306"/>
      </w:tabs>
      <w:overflowPunct w:val="0"/>
      <w:autoSpaceDE w:val="0"/>
      <w:autoSpaceDN w:val="0"/>
      <w:adjustRightInd w:val="0"/>
      <w:spacing w:before="120"/>
      <w:textAlignment w:val="baseline"/>
    </w:pPr>
    <w:rPr>
      <w:szCs w:val="20"/>
    </w:rPr>
  </w:style>
  <w:style w:type="paragraph" w:customStyle="1" w:styleId="213">
    <w:name w:val="Основной текст 21"/>
    <w:basedOn w:val="a"/>
    <w:rsid w:val="00B34757"/>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B34757"/>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B34757"/>
    <w:pPr>
      <w:keepNext/>
      <w:overflowPunct w:val="0"/>
      <w:autoSpaceDE w:val="0"/>
      <w:autoSpaceDN w:val="0"/>
      <w:adjustRightInd w:val="0"/>
      <w:jc w:val="both"/>
      <w:textAlignment w:val="baseline"/>
    </w:pPr>
    <w:rPr>
      <w:szCs w:val="20"/>
    </w:rPr>
  </w:style>
  <w:style w:type="paragraph" w:customStyle="1" w:styleId="af2">
    <w:name w:val="Оснновной"/>
    <w:basedOn w:val="12"/>
    <w:rsid w:val="00B34757"/>
    <w:pPr>
      <w:spacing w:before="240" w:after="60"/>
      <w:ind w:right="0"/>
      <w:jc w:val="left"/>
    </w:pPr>
    <w:rPr>
      <w:kern w:val="28"/>
      <w:sz w:val="24"/>
      <w:lang w:val="ru-RU"/>
    </w:rPr>
  </w:style>
  <w:style w:type="paragraph" w:customStyle="1" w:styleId="af3">
    <w:name w:val="ниж"/>
    <w:basedOn w:val="a"/>
    <w:rsid w:val="00B34757"/>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B34757"/>
    <w:pPr>
      <w:widowControl w:val="0"/>
      <w:autoSpaceDE w:val="0"/>
      <w:autoSpaceDN w:val="0"/>
      <w:adjustRightInd w:val="0"/>
    </w:pPr>
    <w:rPr>
      <w:sz w:val="20"/>
      <w:szCs w:val="20"/>
    </w:rPr>
  </w:style>
  <w:style w:type="character" w:customStyle="1" w:styleId="af5">
    <w:name w:val="Текст сноски Знак"/>
    <w:basedOn w:val="a0"/>
    <w:link w:val="af4"/>
    <w:semiHidden/>
    <w:rsid w:val="00B34757"/>
    <w:rPr>
      <w:rFonts w:ascii="Times New Roman" w:eastAsia="Times New Roman" w:hAnsi="Times New Roman" w:cs="Times New Roman"/>
      <w:sz w:val="20"/>
      <w:szCs w:val="20"/>
      <w:lang w:eastAsia="ru-RU"/>
    </w:rPr>
  </w:style>
  <w:style w:type="paragraph" w:styleId="af6">
    <w:name w:val="caption"/>
    <w:basedOn w:val="a"/>
    <w:next w:val="a"/>
    <w:qFormat/>
    <w:rsid w:val="00B34757"/>
    <w:pPr>
      <w:overflowPunct w:val="0"/>
      <w:autoSpaceDE w:val="0"/>
      <w:autoSpaceDN w:val="0"/>
      <w:adjustRightInd w:val="0"/>
      <w:spacing w:before="120" w:after="120"/>
      <w:textAlignment w:val="baseline"/>
    </w:pPr>
    <w:rPr>
      <w:b/>
      <w:sz w:val="20"/>
      <w:szCs w:val="20"/>
    </w:rPr>
  </w:style>
  <w:style w:type="paragraph" w:customStyle="1" w:styleId="FR1">
    <w:name w:val="FR1"/>
    <w:rsid w:val="00B34757"/>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B34757"/>
    <w:rPr>
      <w:color w:val="800080"/>
      <w:u w:val="single"/>
    </w:rPr>
  </w:style>
  <w:style w:type="paragraph" w:styleId="af8">
    <w:name w:val="Balloon Text"/>
    <w:basedOn w:val="a"/>
    <w:link w:val="af9"/>
    <w:uiPriority w:val="99"/>
    <w:semiHidden/>
    <w:unhideWhenUsed/>
    <w:rsid w:val="00B34757"/>
    <w:rPr>
      <w:rFonts w:ascii="Tahoma" w:hAnsi="Tahoma" w:cs="Tahoma"/>
      <w:sz w:val="16"/>
      <w:szCs w:val="16"/>
    </w:rPr>
  </w:style>
  <w:style w:type="character" w:customStyle="1" w:styleId="af9">
    <w:name w:val="Текст выноски Знак"/>
    <w:basedOn w:val="a0"/>
    <w:link w:val="af8"/>
    <w:uiPriority w:val="99"/>
    <w:semiHidden/>
    <w:rsid w:val="00B34757"/>
    <w:rPr>
      <w:rFonts w:ascii="Tahoma" w:eastAsia="Times New Roman" w:hAnsi="Tahoma" w:cs="Tahoma"/>
      <w:sz w:val="16"/>
      <w:szCs w:val="16"/>
      <w:lang w:eastAsia="ru-RU"/>
    </w:rPr>
  </w:style>
  <w:style w:type="paragraph" w:styleId="afa">
    <w:name w:val="List Paragraph"/>
    <w:basedOn w:val="a"/>
    <w:uiPriority w:val="34"/>
    <w:qFormat/>
    <w:rsid w:val="00B34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oleObject" Target="embeddings/oleObject22.bin"/><Relationship Id="rId63" Type="http://schemas.openxmlformats.org/officeDocument/2006/relationships/image" Target="media/image23.wmf"/><Relationship Id="rId84" Type="http://schemas.openxmlformats.org/officeDocument/2006/relationships/image" Target="media/image32.wmf"/><Relationship Id="rId138" Type="http://schemas.openxmlformats.org/officeDocument/2006/relationships/oleObject" Target="embeddings/oleObject77.bin"/><Relationship Id="rId159" Type="http://schemas.openxmlformats.org/officeDocument/2006/relationships/image" Target="media/image65.wmf"/><Relationship Id="rId170" Type="http://schemas.openxmlformats.org/officeDocument/2006/relationships/image" Target="media/image70.wmf"/><Relationship Id="rId191" Type="http://schemas.openxmlformats.org/officeDocument/2006/relationships/oleObject" Target="embeddings/oleObject106.bin"/><Relationship Id="rId205" Type="http://schemas.openxmlformats.org/officeDocument/2006/relationships/image" Target="media/image87.wmf"/><Relationship Id="rId226" Type="http://schemas.openxmlformats.org/officeDocument/2006/relationships/oleObject" Target="embeddings/oleObject128.bin"/><Relationship Id="rId247" Type="http://schemas.openxmlformats.org/officeDocument/2006/relationships/image" Target="media/image104.wmf"/><Relationship Id="rId107" Type="http://schemas.openxmlformats.org/officeDocument/2006/relationships/image" Target="media/image42.wmf"/><Relationship Id="rId268" Type="http://schemas.openxmlformats.org/officeDocument/2006/relationships/oleObject" Target="embeddings/oleObject149.bin"/><Relationship Id="rId289" Type="http://schemas.openxmlformats.org/officeDocument/2006/relationships/oleObject" Target="embeddings/oleObject157.bin"/><Relationship Id="rId11" Type="http://schemas.openxmlformats.org/officeDocument/2006/relationships/image" Target="media/image4.wmf"/><Relationship Id="rId32" Type="http://schemas.openxmlformats.org/officeDocument/2006/relationships/image" Target="media/image12.wmf"/><Relationship Id="rId53" Type="http://schemas.openxmlformats.org/officeDocument/2006/relationships/oleObject" Target="embeddings/oleObject29.bin"/><Relationship Id="rId74" Type="http://schemas.openxmlformats.org/officeDocument/2006/relationships/oleObject" Target="embeddings/oleObject42.bin"/><Relationship Id="rId128" Type="http://schemas.openxmlformats.org/officeDocument/2006/relationships/image" Target="media/image52.wmf"/><Relationship Id="rId149" Type="http://schemas.openxmlformats.org/officeDocument/2006/relationships/image" Target="media/image60.wmf"/><Relationship Id="rId5" Type="http://schemas.openxmlformats.org/officeDocument/2006/relationships/webSettings" Target="webSettings.xml"/><Relationship Id="rId95" Type="http://schemas.openxmlformats.org/officeDocument/2006/relationships/oleObject" Target="embeddings/oleObject54.bin"/><Relationship Id="rId160" Type="http://schemas.openxmlformats.org/officeDocument/2006/relationships/oleObject" Target="embeddings/oleObject90.bin"/><Relationship Id="rId181" Type="http://schemas.openxmlformats.org/officeDocument/2006/relationships/oleObject" Target="embeddings/oleObject101.bin"/><Relationship Id="rId216" Type="http://schemas.openxmlformats.org/officeDocument/2006/relationships/image" Target="media/image91.wmf"/><Relationship Id="rId237" Type="http://schemas.openxmlformats.org/officeDocument/2006/relationships/image" Target="media/image99.wmf"/><Relationship Id="rId258" Type="http://schemas.openxmlformats.org/officeDocument/2006/relationships/oleObject" Target="embeddings/oleObject144.bin"/><Relationship Id="rId279" Type="http://schemas.openxmlformats.org/officeDocument/2006/relationships/image" Target="media/image122.wmf"/><Relationship Id="rId22" Type="http://schemas.openxmlformats.org/officeDocument/2006/relationships/oleObject" Target="embeddings/oleObject10.bin"/><Relationship Id="rId43" Type="http://schemas.openxmlformats.org/officeDocument/2006/relationships/image" Target="media/image16.wmf"/><Relationship Id="rId64" Type="http://schemas.openxmlformats.org/officeDocument/2006/relationships/oleObject" Target="embeddings/oleObject36.bin"/><Relationship Id="rId118" Type="http://schemas.openxmlformats.org/officeDocument/2006/relationships/image" Target="media/image47.wmf"/><Relationship Id="rId139" Type="http://schemas.openxmlformats.org/officeDocument/2006/relationships/image" Target="media/image57.png"/><Relationship Id="rId290" Type="http://schemas.openxmlformats.org/officeDocument/2006/relationships/image" Target="media/image128.wmf"/><Relationship Id="rId85" Type="http://schemas.openxmlformats.org/officeDocument/2006/relationships/oleObject" Target="embeddings/oleObject48.bin"/><Relationship Id="rId150" Type="http://schemas.openxmlformats.org/officeDocument/2006/relationships/oleObject" Target="embeddings/oleObject85.bin"/><Relationship Id="rId171" Type="http://schemas.openxmlformats.org/officeDocument/2006/relationships/oleObject" Target="embeddings/oleObject96.bin"/><Relationship Id="rId192" Type="http://schemas.openxmlformats.org/officeDocument/2006/relationships/image" Target="media/image81.wmf"/><Relationship Id="rId206" Type="http://schemas.openxmlformats.org/officeDocument/2006/relationships/oleObject" Target="embeddings/oleObject114.bin"/><Relationship Id="rId227" Type="http://schemas.openxmlformats.org/officeDocument/2006/relationships/image" Target="media/image94.wmf"/><Relationship Id="rId248" Type="http://schemas.openxmlformats.org/officeDocument/2006/relationships/oleObject" Target="embeddings/oleObject139.bin"/><Relationship Id="rId269" Type="http://schemas.openxmlformats.org/officeDocument/2006/relationships/image" Target="media/image115.wmf"/><Relationship Id="rId12" Type="http://schemas.openxmlformats.org/officeDocument/2006/relationships/oleObject" Target="embeddings/oleObject3.bin"/><Relationship Id="rId33" Type="http://schemas.openxmlformats.org/officeDocument/2006/relationships/oleObject" Target="embeddings/oleObject16.bin"/><Relationship Id="rId108" Type="http://schemas.openxmlformats.org/officeDocument/2006/relationships/oleObject" Target="embeddings/oleObject61.bin"/><Relationship Id="rId129" Type="http://schemas.openxmlformats.org/officeDocument/2006/relationships/oleObject" Target="embeddings/oleObject72.bin"/><Relationship Id="rId280" Type="http://schemas.openxmlformats.org/officeDocument/2006/relationships/image" Target="media/image123.wmf"/><Relationship Id="rId54" Type="http://schemas.openxmlformats.org/officeDocument/2006/relationships/image" Target="media/image20.png"/><Relationship Id="rId75" Type="http://schemas.openxmlformats.org/officeDocument/2006/relationships/image" Target="media/image28.wmf"/><Relationship Id="rId96" Type="http://schemas.openxmlformats.org/officeDocument/2006/relationships/image" Target="media/image37.wmf"/><Relationship Id="rId140" Type="http://schemas.openxmlformats.org/officeDocument/2006/relationships/oleObject" Target="embeddings/oleObject78.bin"/><Relationship Id="rId161" Type="http://schemas.openxmlformats.org/officeDocument/2006/relationships/oleObject" Target="embeddings/oleObject91.bin"/><Relationship Id="rId182" Type="http://schemas.openxmlformats.org/officeDocument/2006/relationships/image" Target="media/image76.wmf"/><Relationship Id="rId217" Type="http://schemas.openxmlformats.org/officeDocument/2006/relationships/oleObject" Target="embeddings/oleObject121.bin"/><Relationship Id="rId6" Type="http://schemas.openxmlformats.org/officeDocument/2006/relationships/image" Target="media/image1.png"/><Relationship Id="rId238" Type="http://schemas.openxmlformats.org/officeDocument/2006/relationships/oleObject" Target="embeddings/oleObject134.bin"/><Relationship Id="rId259" Type="http://schemas.openxmlformats.org/officeDocument/2006/relationships/image" Target="media/image110.wmf"/><Relationship Id="rId23" Type="http://schemas.openxmlformats.org/officeDocument/2006/relationships/image" Target="media/image8.png"/><Relationship Id="rId119" Type="http://schemas.openxmlformats.org/officeDocument/2006/relationships/oleObject" Target="embeddings/oleObject67.bin"/><Relationship Id="rId270" Type="http://schemas.openxmlformats.org/officeDocument/2006/relationships/oleObject" Target="embeddings/oleObject150.bin"/><Relationship Id="rId291" Type="http://schemas.openxmlformats.org/officeDocument/2006/relationships/oleObject" Target="embeddings/oleObject158.bin"/><Relationship Id="rId44" Type="http://schemas.openxmlformats.org/officeDocument/2006/relationships/oleObject" Target="embeddings/oleObject23.bin"/><Relationship Id="rId65" Type="http://schemas.openxmlformats.org/officeDocument/2006/relationships/oleObject" Target="embeddings/oleObject37.bin"/><Relationship Id="rId86" Type="http://schemas.openxmlformats.org/officeDocument/2006/relationships/image" Target="media/image33.wmf"/><Relationship Id="rId130" Type="http://schemas.openxmlformats.org/officeDocument/2006/relationships/oleObject" Target="embeddings/oleObject73.bin"/><Relationship Id="rId151" Type="http://schemas.openxmlformats.org/officeDocument/2006/relationships/image" Target="media/image61.wmf"/><Relationship Id="rId172" Type="http://schemas.openxmlformats.org/officeDocument/2006/relationships/image" Target="media/image71.wmf"/><Relationship Id="rId193" Type="http://schemas.openxmlformats.org/officeDocument/2006/relationships/oleObject" Target="embeddings/oleObject107.bin"/><Relationship Id="rId207" Type="http://schemas.openxmlformats.org/officeDocument/2006/relationships/oleObject" Target="embeddings/oleObject115.bin"/><Relationship Id="rId228" Type="http://schemas.openxmlformats.org/officeDocument/2006/relationships/oleObject" Target="embeddings/oleObject129.bin"/><Relationship Id="rId249" Type="http://schemas.openxmlformats.org/officeDocument/2006/relationships/image" Target="media/image105.wmf"/><Relationship Id="rId13" Type="http://schemas.openxmlformats.org/officeDocument/2006/relationships/oleObject" Target="embeddings/oleObject4.bin"/><Relationship Id="rId109" Type="http://schemas.openxmlformats.org/officeDocument/2006/relationships/image" Target="media/image43.wmf"/><Relationship Id="rId260" Type="http://schemas.openxmlformats.org/officeDocument/2006/relationships/oleObject" Target="embeddings/oleObject145.bin"/><Relationship Id="rId281" Type="http://schemas.openxmlformats.org/officeDocument/2006/relationships/oleObject" Target="embeddings/oleObject153.bin"/><Relationship Id="rId34" Type="http://schemas.openxmlformats.org/officeDocument/2006/relationships/image" Target="media/image13.wmf"/><Relationship Id="rId55" Type="http://schemas.openxmlformats.org/officeDocument/2006/relationships/oleObject" Target="embeddings/oleObject30.bin"/><Relationship Id="rId76" Type="http://schemas.openxmlformats.org/officeDocument/2006/relationships/oleObject" Target="embeddings/oleObject43.bin"/><Relationship Id="rId97" Type="http://schemas.openxmlformats.org/officeDocument/2006/relationships/oleObject" Target="embeddings/oleObject55.bin"/><Relationship Id="rId120" Type="http://schemas.openxmlformats.org/officeDocument/2006/relationships/image" Target="media/image48.wmf"/><Relationship Id="rId141" Type="http://schemas.openxmlformats.org/officeDocument/2006/relationships/image" Target="media/image58.wmf"/><Relationship Id="rId7" Type="http://schemas.openxmlformats.org/officeDocument/2006/relationships/image" Target="media/image2.png"/><Relationship Id="rId71" Type="http://schemas.openxmlformats.org/officeDocument/2006/relationships/image" Target="media/image26.wmf"/><Relationship Id="rId92" Type="http://schemas.openxmlformats.org/officeDocument/2006/relationships/oleObject" Target="embeddings/oleObject52.bin"/><Relationship Id="rId162" Type="http://schemas.openxmlformats.org/officeDocument/2006/relationships/image" Target="media/image66.wmf"/><Relationship Id="rId183" Type="http://schemas.openxmlformats.org/officeDocument/2006/relationships/oleObject" Target="embeddings/oleObject102.bin"/><Relationship Id="rId213" Type="http://schemas.openxmlformats.org/officeDocument/2006/relationships/oleObject" Target="embeddings/oleObject119.bin"/><Relationship Id="rId218" Type="http://schemas.openxmlformats.org/officeDocument/2006/relationships/image" Target="media/image92.wmf"/><Relationship Id="rId234" Type="http://schemas.openxmlformats.org/officeDocument/2006/relationships/oleObject" Target="embeddings/oleObject132.bin"/><Relationship Id="rId239" Type="http://schemas.openxmlformats.org/officeDocument/2006/relationships/image" Target="media/image100.wmf"/><Relationship Id="rId2" Type="http://schemas.openxmlformats.org/officeDocument/2006/relationships/styles" Target="styles.xml"/><Relationship Id="rId29" Type="http://schemas.openxmlformats.org/officeDocument/2006/relationships/oleObject" Target="embeddings/oleObject14.bin"/><Relationship Id="rId250" Type="http://schemas.openxmlformats.org/officeDocument/2006/relationships/oleObject" Target="embeddings/oleObject140.bin"/><Relationship Id="rId255" Type="http://schemas.openxmlformats.org/officeDocument/2006/relationships/image" Target="media/image108.wmf"/><Relationship Id="rId271" Type="http://schemas.openxmlformats.org/officeDocument/2006/relationships/image" Target="media/image116.wmf"/><Relationship Id="rId276" Type="http://schemas.openxmlformats.org/officeDocument/2006/relationships/image" Target="media/image119.wmf"/><Relationship Id="rId292" Type="http://schemas.openxmlformats.org/officeDocument/2006/relationships/oleObject" Target="embeddings/oleObject159.bin"/><Relationship Id="rId297" Type="http://schemas.openxmlformats.org/officeDocument/2006/relationships/fontTable" Target="fontTable.xml"/><Relationship Id="rId24"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24.bin"/><Relationship Id="rId66" Type="http://schemas.openxmlformats.org/officeDocument/2006/relationships/oleObject" Target="embeddings/oleObject38.bin"/><Relationship Id="rId87" Type="http://schemas.openxmlformats.org/officeDocument/2006/relationships/oleObject" Target="embeddings/oleObject49.bin"/><Relationship Id="rId110" Type="http://schemas.openxmlformats.org/officeDocument/2006/relationships/oleObject" Target="embeddings/oleObject62.bin"/><Relationship Id="rId115" Type="http://schemas.openxmlformats.org/officeDocument/2006/relationships/image" Target="media/image46.wmf"/><Relationship Id="rId131" Type="http://schemas.openxmlformats.org/officeDocument/2006/relationships/oleObject" Target="embeddings/oleObject74.bin"/><Relationship Id="rId136" Type="http://schemas.openxmlformats.org/officeDocument/2006/relationships/image" Target="media/image55.png"/><Relationship Id="rId157" Type="http://schemas.openxmlformats.org/officeDocument/2006/relationships/image" Target="media/image64.wmf"/><Relationship Id="rId178" Type="http://schemas.openxmlformats.org/officeDocument/2006/relationships/image" Target="media/image74.wmf"/><Relationship Id="rId61" Type="http://schemas.openxmlformats.org/officeDocument/2006/relationships/image" Target="media/image22.wmf"/><Relationship Id="rId82" Type="http://schemas.openxmlformats.org/officeDocument/2006/relationships/image" Target="media/image31.wmf"/><Relationship Id="rId152" Type="http://schemas.openxmlformats.org/officeDocument/2006/relationships/oleObject" Target="embeddings/oleObject86.bin"/><Relationship Id="rId173" Type="http://schemas.openxmlformats.org/officeDocument/2006/relationships/oleObject" Target="embeddings/oleObject97.bin"/><Relationship Id="rId194" Type="http://schemas.openxmlformats.org/officeDocument/2006/relationships/image" Target="media/image82.wmf"/><Relationship Id="rId199" Type="http://schemas.openxmlformats.org/officeDocument/2006/relationships/image" Target="media/image84.wmf"/><Relationship Id="rId203" Type="http://schemas.openxmlformats.org/officeDocument/2006/relationships/image" Target="media/image86.wmf"/><Relationship Id="rId208" Type="http://schemas.openxmlformats.org/officeDocument/2006/relationships/oleObject" Target="embeddings/oleObject116.bin"/><Relationship Id="rId229" Type="http://schemas.openxmlformats.org/officeDocument/2006/relationships/image" Target="media/image95.wmf"/><Relationship Id="rId19" Type="http://schemas.openxmlformats.org/officeDocument/2006/relationships/oleObject" Target="embeddings/oleObject8.bin"/><Relationship Id="rId224" Type="http://schemas.openxmlformats.org/officeDocument/2006/relationships/oleObject" Target="embeddings/oleObject127.bin"/><Relationship Id="rId240" Type="http://schemas.openxmlformats.org/officeDocument/2006/relationships/oleObject" Target="embeddings/oleObject135.bin"/><Relationship Id="rId245" Type="http://schemas.openxmlformats.org/officeDocument/2006/relationships/image" Target="media/image103.wmf"/><Relationship Id="rId261" Type="http://schemas.openxmlformats.org/officeDocument/2006/relationships/image" Target="media/image111.wmf"/><Relationship Id="rId266" Type="http://schemas.openxmlformats.org/officeDocument/2006/relationships/oleObject" Target="embeddings/oleObject148.bin"/><Relationship Id="rId287" Type="http://schemas.openxmlformats.org/officeDocument/2006/relationships/oleObject" Target="embeddings/oleObject156.bin"/><Relationship Id="rId14"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17.bin"/><Relationship Id="rId56" Type="http://schemas.openxmlformats.org/officeDocument/2006/relationships/oleObject" Target="embeddings/oleObject31.bin"/><Relationship Id="rId77" Type="http://schemas.openxmlformats.org/officeDocument/2006/relationships/oleObject" Target="embeddings/oleObject44.bin"/><Relationship Id="rId100" Type="http://schemas.openxmlformats.org/officeDocument/2006/relationships/oleObject" Target="embeddings/oleObject57.bin"/><Relationship Id="rId105" Type="http://schemas.openxmlformats.org/officeDocument/2006/relationships/image" Target="media/image41.wmf"/><Relationship Id="rId126" Type="http://schemas.openxmlformats.org/officeDocument/2006/relationships/image" Target="media/image51.wmf"/><Relationship Id="rId147" Type="http://schemas.openxmlformats.org/officeDocument/2006/relationships/oleObject" Target="embeddings/oleObject83.bin"/><Relationship Id="rId168" Type="http://schemas.openxmlformats.org/officeDocument/2006/relationships/image" Target="media/image69.wmf"/><Relationship Id="rId282" Type="http://schemas.openxmlformats.org/officeDocument/2006/relationships/image" Target="media/image124.wmf"/><Relationship Id="rId8" Type="http://schemas.openxmlformats.org/officeDocument/2006/relationships/oleObject" Target="embeddings/oleObject1.bin"/><Relationship Id="rId51" Type="http://schemas.openxmlformats.org/officeDocument/2006/relationships/oleObject" Target="embeddings/oleObject28.bin"/><Relationship Id="rId72" Type="http://schemas.openxmlformats.org/officeDocument/2006/relationships/oleObject" Target="embeddings/oleObject41.bin"/><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oleObject" Target="embeddings/oleObject68.bin"/><Relationship Id="rId142" Type="http://schemas.openxmlformats.org/officeDocument/2006/relationships/oleObject" Target="embeddings/oleObject79.bin"/><Relationship Id="rId163" Type="http://schemas.openxmlformats.org/officeDocument/2006/relationships/oleObject" Target="embeddings/oleObject92.bin"/><Relationship Id="rId184" Type="http://schemas.openxmlformats.org/officeDocument/2006/relationships/image" Target="media/image77.png"/><Relationship Id="rId189" Type="http://schemas.openxmlformats.org/officeDocument/2006/relationships/oleObject" Target="embeddings/oleObject105.bin"/><Relationship Id="rId219" Type="http://schemas.openxmlformats.org/officeDocument/2006/relationships/oleObject" Target="embeddings/oleObject122.bin"/><Relationship Id="rId3" Type="http://schemas.microsoft.com/office/2007/relationships/stylesWithEffects" Target="stylesWithEffects.xml"/><Relationship Id="rId214" Type="http://schemas.openxmlformats.org/officeDocument/2006/relationships/image" Target="media/image90.wmf"/><Relationship Id="rId230" Type="http://schemas.openxmlformats.org/officeDocument/2006/relationships/oleObject" Target="embeddings/oleObject130.bin"/><Relationship Id="rId235" Type="http://schemas.openxmlformats.org/officeDocument/2006/relationships/image" Target="media/image98.wmf"/><Relationship Id="rId251" Type="http://schemas.openxmlformats.org/officeDocument/2006/relationships/image" Target="media/image106.wmf"/><Relationship Id="rId256" Type="http://schemas.openxmlformats.org/officeDocument/2006/relationships/oleObject" Target="embeddings/oleObject143.bin"/><Relationship Id="rId277" Type="http://schemas.openxmlformats.org/officeDocument/2006/relationships/image" Target="media/image120.wmf"/><Relationship Id="rId298" Type="http://schemas.openxmlformats.org/officeDocument/2006/relationships/theme" Target="theme/theme1.xml"/><Relationship Id="rId25" Type="http://schemas.openxmlformats.org/officeDocument/2006/relationships/oleObject" Target="embeddings/oleObject12.bin"/><Relationship Id="rId46" Type="http://schemas.openxmlformats.org/officeDocument/2006/relationships/image" Target="media/image17.wmf"/><Relationship Id="rId67" Type="http://schemas.openxmlformats.org/officeDocument/2006/relationships/image" Target="media/image24.png"/><Relationship Id="rId116" Type="http://schemas.openxmlformats.org/officeDocument/2006/relationships/oleObject" Target="embeddings/oleObject65.bin"/><Relationship Id="rId137" Type="http://schemas.openxmlformats.org/officeDocument/2006/relationships/image" Target="media/image56.wmf"/><Relationship Id="rId158" Type="http://schemas.openxmlformats.org/officeDocument/2006/relationships/oleObject" Target="embeddings/oleObject89.bin"/><Relationship Id="rId272" Type="http://schemas.openxmlformats.org/officeDocument/2006/relationships/oleObject" Target="embeddings/oleObject151.bin"/><Relationship Id="rId293" Type="http://schemas.openxmlformats.org/officeDocument/2006/relationships/image" Target="media/image129.wmf"/><Relationship Id="rId20" Type="http://schemas.openxmlformats.org/officeDocument/2006/relationships/oleObject" Target="embeddings/oleObject9.bin"/><Relationship Id="rId41" Type="http://schemas.openxmlformats.org/officeDocument/2006/relationships/oleObject" Target="embeddings/oleObject21.bin"/><Relationship Id="rId62" Type="http://schemas.openxmlformats.org/officeDocument/2006/relationships/oleObject" Target="embeddings/oleObject35.bin"/><Relationship Id="rId83" Type="http://schemas.openxmlformats.org/officeDocument/2006/relationships/oleObject" Target="embeddings/oleObject47.bin"/><Relationship Id="rId88" Type="http://schemas.openxmlformats.org/officeDocument/2006/relationships/image" Target="media/image34.wmf"/><Relationship Id="rId111" Type="http://schemas.openxmlformats.org/officeDocument/2006/relationships/image" Target="media/image44.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image" Target="media/image72.wmf"/><Relationship Id="rId179" Type="http://schemas.openxmlformats.org/officeDocument/2006/relationships/oleObject" Target="embeddings/oleObject100.bin"/><Relationship Id="rId195" Type="http://schemas.openxmlformats.org/officeDocument/2006/relationships/oleObject" Target="embeddings/oleObject108.bin"/><Relationship Id="rId209" Type="http://schemas.openxmlformats.org/officeDocument/2006/relationships/image" Target="media/image88.wmf"/><Relationship Id="rId190" Type="http://schemas.openxmlformats.org/officeDocument/2006/relationships/image" Target="media/image80.wmf"/><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image" Target="media/image93.wmf"/><Relationship Id="rId241" Type="http://schemas.openxmlformats.org/officeDocument/2006/relationships/image" Target="media/image101.wmf"/><Relationship Id="rId246" Type="http://schemas.openxmlformats.org/officeDocument/2006/relationships/oleObject" Target="embeddings/oleObject138.bin"/><Relationship Id="rId267" Type="http://schemas.openxmlformats.org/officeDocument/2006/relationships/image" Target="media/image114.wmf"/><Relationship Id="rId288" Type="http://schemas.openxmlformats.org/officeDocument/2006/relationships/image" Target="media/image127.wmf"/><Relationship Id="rId15" Type="http://schemas.openxmlformats.org/officeDocument/2006/relationships/oleObject" Target="embeddings/oleObject6.bin"/><Relationship Id="rId36" Type="http://schemas.openxmlformats.org/officeDocument/2006/relationships/oleObject" Target="embeddings/oleObject18.bin"/><Relationship Id="rId57" Type="http://schemas.openxmlformats.org/officeDocument/2006/relationships/oleObject" Target="embeddings/oleObject32.bin"/><Relationship Id="rId106" Type="http://schemas.openxmlformats.org/officeDocument/2006/relationships/oleObject" Target="embeddings/oleObject60.bin"/><Relationship Id="rId127" Type="http://schemas.openxmlformats.org/officeDocument/2006/relationships/oleObject" Target="embeddings/oleObject71.bin"/><Relationship Id="rId262" Type="http://schemas.openxmlformats.org/officeDocument/2006/relationships/oleObject" Target="embeddings/oleObject146.bin"/><Relationship Id="rId283" Type="http://schemas.openxmlformats.org/officeDocument/2006/relationships/oleObject" Target="embeddings/oleObject154.bin"/><Relationship Id="rId10" Type="http://schemas.openxmlformats.org/officeDocument/2006/relationships/oleObject" Target="embeddings/oleObject2.bin"/><Relationship Id="rId31" Type="http://schemas.openxmlformats.org/officeDocument/2006/relationships/oleObject" Target="embeddings/oleObject15.bin"/><Relationship Id="rId52" Type="http://schemas.openxmlformats.org/officeDocument/2006/relationships/image" Target="media/image19.wmf"/><Relationship Id="rId73" Type="http://schemas.openxmlformats.org/officeDocument/2006/relationships/image" Target="media/image27.wmf"/><Relationship Id="rId78" Type="http://schemas.openxmlformats.org/officeDocument/2006/relationships/image" Target="media/image29.wmf"/><Relationship Id="rId94" Type="http://schemas.openxmlformats.org/officeDocument/2006/relationships/oleObject" Target="embeddings/oleObject53.bin"/><Relationship Id="rId99" Type="http://schemas.openxmlformats.org/officeDocument/2006/relationships/oleObject" Target="embeddings/oleObject56.bin"/><Relationship Id="rId101" Type="http://schemas.openxmlformats.org/officeDocument/2006/relationships/image" Target="media/image39.wmf"/><Relationship Id="rId122" Type="http://schemas.openxmlformats.org/officeDocument/2006/relationships/image" Target="media/image49.wmf"/><Relationship Id="rId143" Type="http://schemas.openxmlformats.org/officeDocument/2006/relationships/oleObject" Target="embeddings/oleObject80.bin"/><Relationship Id="rId148" Type="http://schemas.openxmlformats.org/officeDocument/2006/relationships/oleObject" Target="embeddings/oleObject84.bin"/><Relationship Id="rId164" Type="http://schemas.openxmlformats.org/officeDocument/2006/relationships/image" Target="media/image67.wmf"/><Relationship Id="rId169" Type="http://schemas.openxmlformats.org/officeDocument/2006/relationships/oleObject" Target="embeddings/oleObject95.bin"/><Relationship Id="rId185"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image" Target="media/image3.wmf"/><Relationship Id="rId180" Type="http://schemas.openxmlformats.org/officeDocument/2006/relationships/image" Target="media/image75.wmf"/><Relationship Id="rId210" Type="http://schemas.openxmlformats.org/officeDocument/2006/relationships/oleObject" Target="embeddings/oleObject117.bin"/><Relationship Id="rId215" Type="http://schemas.openxmlformats.org/officeDocument/2006/relationships/oleObject" Target="embeddings/oleObject120.bin"/><Relationship Id="rId236" Type="http://schemas.openxmlformats.org/officeDocument/2006/relationships/oleObject" Target="embeddings/oleObject133.bin"/><Relationship Id="rId257" Type="http://schemas.openxmlformats.org/officeDocument/2006/relationships/image" Target="media/image109.wmf"/><Relationship Id="rId278" Type="http://schemas.openxmlformats.org/officeDocument/2006/relationships/image" Target="media/image121.wmf"/><Relationship Id="rId26" Type="http://schemas.openxmlformats.org/officeDocument/2006/relationships/image" Target="media/image9.wmf"/><Relationship Id="rId231" Type="http://schemas.openxmlformats.org/officeDocument/2006/relationships/image" Target="media/image96.wmf"/><Relationship Id="rId252" Type="http://schemas.openxmlformats.org/officeDocument/2006/relationships/oleObject" Target="embeddings/oleObject141.bin"/><Relationship Id="rId273" Type="http://schemas.openxmlformats.org/officeDocument/2006/relationships/image" Target="media/image117.wmf"/><Relationship Id="rId294" Type="http://schemas.openxmlformats.org/officeDocument/2006/relationships/oleObject" Target="embeddings/oleObject160.bin"/><Relationship Id="rId47" Type="http://schemas.openxmlformats.org/officeDocument/2006/relationships/oleObject" Target="embeddings/oleObject25.bin"/><Relationship Id="rId68" Type="http://schemas.openxmlformats.org/officeDocument/2006/relationships/oleObject" Target="embeddings/oleObject39.bin"/><Relationship Id="rId89" Type="http://schemas.openxmlformats.org/officeDocument/2006/relationships/oleObject" Target="embeddings/oleObject50.bin"/><Relationship Id="rId112" Type="http://schemas.openxmlformats.org/officeDocument/2006/relationships/oleObject" Target="embeddings/oleObject63.bin"/><Relationship Id="rId133" Type="http://schemas.openxmlformats.org/officeDocument/2006/relationships/oleObject" Target="embeddings/oleObject75.bin"/><Relationship Id="rId154" Type="http://schemas.openxmlformats.org/officeDocument/2006/relationships/oleObject" Target="embeddings/oleObject87.bin"/><Relationship Id="rId175" Type="http://schemas.openxmlformats.org/officeDocument/2006/relationships/oleObject" Target="embeddings/oleObject98.bin"/><Relationship Id="rId196" Type="http://schemas.openxmlformats.org/officeDocument/2006/relationships/image" Target="media/image83.wmf"/><Relationship Id="rId200" Type="http://schemas.openxmlformats.org/officeDocument/2006/relationships/oleObject" Target="embeddings/oleObject111.bin"/><Relationship Id="rId16" Type="http://schemas.openxmlformats.org/officeDocument/2006/relationships/image" Target="media/image5.wmf"/><Relationship Id="rId221" Type="http://schemas.openxmlformats.org/officeDocument/2006/relationships/oleObject" Target="embeddings/oleObject124.bin"/><Relationship Id="rId242" Type="http://schemas.openxmlformats.org/officeDocument/2006/relationships/oleObject" Target="embeddings/oleObject136.bin"/><Relationship Id="rId263" Type="http://schemas.openxmlformats.org/officeDocument/2006/relationships/image" Target="media/image112.wmf"/><Relationship Id="rId284" Type="http://schemas.openxmlformats.org/officeDocument/2006/relationships/image" Target="media/image125.wmf"/><Relationship Id="rId37" Type="http://schemas.openxmlformats.org/officeDocument/2006/relationships/image" Target="media/image14.wmf"/><Relationship Id="rId58" Type="http://schemas.openxmlformats.org/officeDocument/2006/relationships/oleObject" Target="embeddings/oleObject33.bin"/><Relationship Id="rId79" Type="http://schemas.openxmlformats.org/officeDocument/2006/relationships/oleObject" Target="embeddings/oleObject45.bin"/><Relationship Id="rId102" Type="http://schemas.openxmlformats.org/officeDocument/2006/relationships/oleObject" Target="embeddings/oleObject58.bin"/><Relationship Id="rId123" Type="http://schemas.openxmlformats.org/officeDocument/2006/relationships/oleObject" Target="embeddings/oleObject69.bin"/><Relationship Id="rId144" Type="http://schemas.openxmlformats.org/officeDocument/2006/relationships/oleObject" Target="embeddings/oleObject81.bin"/><Relationship Id="rId90" Type="http://schemas.openxmlformats.org/officeDocument/2006/relationships/image" Target="media/image35.wmf"/><Relationship Id="rId165" Type="http://schemas.openxmlformats.org/officeDocument/2006/relationships/oleObject" Target="embeddings/oleObject93.bin"/><Relationship Id="rId186" Type="http://schemas.openxmlformats.org/officeDocument/2006/relationships/image" Target="media/image78.wmf"/><Relationship Id="rId211" Type="http://schemas.openxmlformats.org/officeDocument/2006/relationships/image" Target="media/image89.wmf"/><Relationship Id="rId232" Type="http://schemas.openxmlformats.org/officeDocument/2006/relationships/oleObject" Target="embeddings/oleObject131.bin"/><Relationship Id="rId253" Type="http://schemas.openxmlformats.org/officeDocument/2006/relationships/image" Target="media/image107.wmf"/><Relationship Id="rId274" Type="http://schemas.openxmlformats.org/officeDocument/2006/relationships/oleObject" Target="embeddings/oleObject152.bin"/><Relationship Id="rId295" Type="http://schemas.openxmlformats.org/officeDocument/2006/relationships/image" Target="media/image130.wmf"/><Relationship Id="rId27" Type="http://schemas.openxmlformats.org/officeDocument/2006/relationships/oleObject" Target="embeddings/oleObject13.bin"/><Relationship Id="rId48" Type="http://schemas.openxmlformats.org/officeDocument/2006/relationships/oleObject" Target="embeddings/oleObject26.bin"/><Relationship Id="rId69" Type="http://schemas.openxmlformats.org/officeDocument/2006/relationships/image" Target="media/image25.wmf"/><Relationship Id="rId113" Type="http://schemas.openxmlformats.org/officeDocument/2006/relationships/image" Target="media/image45.wmf"/><Relationship Id="rId134" Type="http://schemas.openxmlformats.org/officeDocument/2006/relationships/image" Target="media/image54.wmf"/><Relationship Id="rId80" Type="http://schemas.openxmlformats.org/officeDocument/2006/relationships/image" Target="media/image30.wmf"/><Relationship Id="rId155" Type="http://schemas.openxmlformats.org/officeDocument/2006/relationships/image" Target="media/image63.wmf"/><Relationship Id="rId176" Type="http://schemas.openxmlformats.org/officeDocument/2006/relationships/image" Target="media/image73.wmf"/><Relationship Id="rId197" Type="http://schemas.openxmlformats.org/officeDocument/2006/relationships/oleObject" Target="embeddings/oleObject109.bin"/><Relationship Id="rId201" Type="http://schemas.openxmlformats.org/officeDocument/2006/relationships/image" Target="media/image85.wmf"/><Relationship Id="rId222" Type="http://schemas.openxmlformats.org/officeDocument/2006/relationships/oleObject" Target="embeddings/oleObject125.bin"/><Relationship Id="rId243" Type="http://schemas.openxmlformats.org/officeDocument/2006/relationships/image" Target="media/image102.wmf"/><Relationship Id="rId264" Type="http://schemas.openxmlformats.org/officeDocument/2006/relationships/oleObject" Target="embeddings/oleObject147.bin"/><Relationship Id="rId285" Type="http://schemas.openxmlformats.org/officeDocument/2006/relationships/oleObject" Target="embeddings/oleObject155.bin"/><Relationship Id="rId17" Type="http://schemas.openxmlformats.org/officeDocument/2006/relationships/oleObject" Target="embeddings/oleObject7.bin"/><Relationship Id="rId38" Type="http://schemas.openxmlformats.org/officeDocument/2006/relationships/oleObject" Target="embeddings/oleObject19.bin"/><Relationship Id="rId59" Type="http://schemas.openxmlformats.org/officeDocument/2006/relationships/image" Target="media/image21.wmf"/><Relationship Id="rId103" Type="http://schemas.openxmlformats.org/officeDocument/2006/relationships/image" Target="media/image40.wmf"/><Relationship Id="rId124" Type="http://schemas.openxmlformats.org/officeDocument/2006/relationships/image" Target="media/image50.wmf"/><Relationship Id="rId70" Type="http://schemas.openxmlformats.org/officeDocument/2006/relationships/oleObject" Target="embeddings/oleObject40.bin"/><Relationship Id="rId91" Type="http://schemas.openxmlformats.org/officeDocument/2006/relationships/oleObject" Target="embeddings/oleObject51.bin"/><Relationship Id="rId145" Type="http://schemas.openxmlformats.org/officeDocument/2006/relationships/oleObject" Target="embeddings/oleObject82.bin"/><Relationship Id="rId166" Type="http://schemas.openxmlformats.org/officeDocument/2006/relationships/image" Target="media/image68.wmf"/><Relationship Id="rId187" Type="http://schemas.openxmlformats.org/officeDocument/2006/relationships/oleObject" Target="embeddings/oleObject104.bin"/><Relationship Id="rId1" Type="http://schemas.openxmlformats.org/officeDocument/2006/relationships/numbering" Target="numbering.xml"/><Relationship Id="rId212" Type="http://schemas.openxmlformats.org/officeDocument/2006/relationships/oleObject" Target="embeddings/oleObject118.bin"/><Relationship Id="rId233" Type="http://schemas.openxmlformats.org/officeDocument/2006/relationships/image" Target="media/image97.wmf"/><Relationship Id="rId254" Type="http://schemas.openxmlformats.org/officeDocument/2006/relationships/oleObject" Target="embeddings/oleObject142.bin"/><Relationship Id="rId28" Type="http://schemas.openxmlformats.org/officeDocument/2006/relationships/image" Target="media/image10.wmf"/><Relationship Id="rId49" Type="http://schemas.openxmlformats.org/officeDocument/2006/relationships/image" Target="media/image18.wmf"/><Relationship Id="rId114" Type="http://schemas.openxmlformats.org/officeDocument/2006/relationships/oleObject" Target="embeddings/oleObject64.bin"/><Relationship Id="rId275" Type="http://schemas.openxmlformats.org/officeDocument/2006/relationships/image" Target="media/image118.wmf"/><Relationship Id="rId296" Type="http://schemas.openxmlformats.org/officeDocument/2006/relationships/oleObject" Target="embeddings/oleObject161.bin"/><Relationship Id="rId60" Type="http://schemas.openxmlformats.org/officeDocument/2006/relationships/oleObject" Target="embeddings/oleObject34.bin"/><Relationship Id="rId81" Type="http://schemas.openxmlformats.org/officeDocument/2006/relationships/oleObject" Target="embeddings/oleObject46.bin"/><Relationship Id="rId135" Type="http://schemas.openxmlformats.org/officeDocument/2006/relationships/oleObject" Target="embeddings/oleObject76.bin"/><Relationship Id="rId156" Type="http://schemas.openxmlformats.org/officeDocument/2006/relationships/oleObject" Target="embeddings/oleObject88.bin"/><Relationship Id="rId177" Type="http://schemas.openxmlformats.org/officeDocument/2006/relationships/oleObject" Target="embeddings/oleObject99.bin"/><Relationship Id="rId198" Type="http://schemas.openxmlformats.org/officeDocument/2006/relationships/oleObject" Target="embeddings/oleObject110.bin"/><Relationship Id="rId202" Type="http://schemas.openxmlformats.org/officeDocument/2006/relationships/oleObject" Target="embeddings/oleObject112.bin"/><Relationship Id="rId223" Type="http://schemas.openxmlformats.org/officeDocument/2006/relationships/oleObject" Target="embeddings/oleObject126.bin"/><Relationship Id="rId244" Type="http://schemas.openxmlformats.org/officeDocument/2006/relationships/oleObject" Target="embeddings/oleObject137.bin"/><Relationship Id="rId18" Type="http://schemas.openxmlformats.org/officeDocument/2006/relationships/image" Target="media/image6.wmf"/><Relationship Id="rId39" Type="http://schemas.openxmlformats.org/officeDocument/2006/relationships/oleObject" Target="embeddings/oleObject20.bin"/><Relationship Id="rId265" Type="http://schemas.openxmlformats.org/officeDocument/2006/relationships/image" Target="media/image113.wmf"/><Relationship Id="rId286" Type="http://schemas.openxmlformats.org/officeDocument/2006/relationships/image" Target="media/image126.wmf"/><Relationship Id="rId50" Type="http://schemas.openxmlformats.org/officeDocument/2006/relationships/oleObject" Target="embeddings/oleObject27.bin"/><Relationship Id="rId104" Type="http://schemas.openxmlformats.org/officeDocument/2006/relationships/oleObject" Target="embeddings/oleObject59.bin"/><Relationship Id="rId125" Type="http://schemas.openxmlformats.org/officeDocument/2006/relationships/oleObject" Target="embeddings/oleObject70.bin"/><Relationship Id="rId146" Type="http://schemas.openxmlformats.org/officeDocument/2006/relationships/image" Target="media/image59.wmf"/><Relationship Id="rId167" Type="http://schemas.openxmlformats.org/officeDocument/2006/relationships/oleObject" Target="embeddings/oleObject94.bin"/><Relationship Id="rId188"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5166</Words>
  <Characters>29452</Characters>
  <Application>Microsoft Office Word</Application>
  <DocSecurity>0</DocSecurity>
  <Lines>245</Lines>
  <Paragraphs>69</Paragraphs>
  <ScaleCrop>false</ScaleCrop>
  <Company/>
  <LinksUpToDate>false</LinksUpToDate>
  <CharactersWithSpaces>34549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Домашний</cp:lastModifiedBy>
  <cp:revision>3</cp:revision>
  <dcterms:created xsi:type="dcterms:W3CDTF">2018-10-12T02:44:00Z</dcterms:created>
  <dcterms:modified xsi:type="dcterms:W3CDTF">2018-10-14T14:01:00Z</dcterms:modified>
</cp:coreProperties>
</file>